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743" w:rsidRPr="00E2731D" w:rsidRDefault="00924BCF" w:rsidP="00E2731D">
      <w:pPr>
        <w:pStyle w:val="Titel1"/>
        <w:spacing w:after="100" w:afterAutospacing="1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32"/>
          <w:szCs w:val="32"/>
          <w:lang w:val="en-GB"/>
        </w:rPr>
        <w:t>Sto</w:t>
      </w:r>
      <w:r w:rsidR="00E2731D">
        <w:rPr>
          <w:rFonts w:ascii="Times New Roman" w:hAnsi="Times New Roman"/>
          <w:sz w:val="32"/>
          <w:szCs w:val="32"/>
          <w:lang w:val="en-GB"/>
        </w:rPr>
        <w:t>chastic Processes and Calculus</w:t>
      </w:r>
      <w:r>
        <w:rPr>
          <w:rFonts w:ascii="Times New Roman" w:hAnsi="Times New Roman"/>
          <w:sz w:val="32"/>
          <w:szCs w:val="32"/>
          <w:lang w:val="en-GB"/>
        </w:rPr>
        <w:t xml:space="preserve"> </w:t>
      </w:r>
      <w:r w:rsidR="00E2731D">
        <w:rPr>
          <w:rFonts w:ascii="Times New Roman" w:hAnsi="Times New Roman"/>
          <w:sz w:val="32"/>
          <w:szCs w:val="32"/>
          <w:lang w:val="en-GB"/>
        </w:rPr>
        <w:t xml:space="preserve">                                                   </w:t>
      </w:r>
      <w:proofErr w:type="gramStart"/>
      <w:r w:rsidR="00E2731D" w:rsidRPr="00E2731D">
        <w:rPr>
          <w:rFonts w:ascii="Times New Roman" w:hAnsi="Times New Roman"/>
          <w:sz w:val="24"/>
          <w:szCs w:val="24"/>
          <w:lang w:val="en-GB"/>
        </w:rPr>
        <w:t>An</w:t>
      </w:r>
      <w:proofErr w:type="gramEnd"/>
      <w:r w:rsidR="00E2731D" w:rsidRPr="00E2731D">
        <w:rPr>
          <w:rFonts w:ascii="Times New Roman" w:hAnsi="Times New Roman"/>
          <w:sz w:val="24"/>
          <w:szCs w:val="24"/>
          <w:lang w:val="en-GB"/>
        </w:rPr>
        <w:t xml:space="preserve"> Elementary Introduction with</w:t>
      </w:r>
      <w:r w:rsidR="00E2731D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E2731D" w:rsidRPr="00E2731D">
        <w:rPr>
          <w:rFonts w:ascii="Times New Roman" w:hAnsi="Times New Roman"/>
          <w:sz w:val="24"/>
          <w:szCs w:val="24"/>
          <w:lang w:val="en-GB"/>
        </w:rPr>
        <w:t>Applications</w:t>
      </w:r>
    </w:p>
    <w:p w:rsidR="00924BCF" w:rsidRPr="00924BCF" w:rsidRDefault="00924BCF" w:rsidP="00924BCF">
      <w:pPr>
        <w:pStyle w:val="p1a"/>
        <w:rPr>
          <w:lang w:val="en-GB"/>
        </w:rPr>
      </w:pPr>
    </w:p>
    <w:p w:rsidR="00D87743" w:rsidRDefault="00D87743" w:rsidP="00D87743">
      <w:pPr>
        <w:pStyle w:val="p1a"/>
        <w:rPr>
          <w:lang w:val="en-GB"/>
        </w:rPr>
      </w:pPr>
    </w:p>
    <w:p w:rsidR="00D87743" w:rsidRPr="00954DCF" w:rsidRDefault="00D87743" w:rsidP="00D87743">
      <w:pPr>
        <w:ind w:firstLine="0"/>
        <w:rPr>
          <w:sz w:val="28"/>
          <w:szCs w:val="28"/>
        </w:rPr>
      </w:pPr>
      <w:r w:rsidRPr="00954DCF">
        <w:rPr>
          <w:sz w:val="28"/>
          <w:szCs w:val="28"/>
        </w:rPr>
        <w:t>Uwe Hassler</w:t>
      </w:r>
    </w:p>
    <w:p w:rsidR="00D87743" w:rsidRDefault="00D87743" w:rsidP="00D87743">
      <w:pPr>
        <w:ind w:firstLine="0"/>
        <w:rPr>
          <w:lang w:val="en-GB"/>
        </w:rPr>
      </w:pPr>
    </w:p>
    <w:p w:rsidR="00D87743" w:rsidRDefault="00E767EF" w:rsidP="00D87743">
      <w:pPr>
        <w:ind w:firstLine="0"/>
        <w:rPr>
          <w:lang w:val="en-GB"/>
        </w:rPr>
      </w:pPr>
      <w:r>
        <w:rPr>
          <w:lang w:val="en-GB"/>
        </w:rPr>
        <w:t>Springer 2016</w:t>
      </w:r>
    </w:p>
    <w:p w:rsidR="00D87743" w:rsidRDefault="00D87743" w:rsidP="00D87743">
      <w:pPr>
        <w:ind w:firstLine="0"/>
        <w:rPr>
          <w:lang w:val="en-GB"/>
        </w:rPr>
      </w:pPr>
    </w:p>
    <w:p w:rsidR="00D87743" w:rsidRDefault="00D87743" w:rsidP="00D87743">
      <w:pPr>
        <w:ind w:firstLine="0"/>
        <w:rPr>
          <w:lang w:val="en-GB"/>
        </w:rPr>
      </w:pPr>
    </w:p>
    <w:p w:rsidR="00D87743" w:rsidRDefault="00D87743" w:rsidP="00D87743">
      <w:pPr>
        <w:ind w:firstLine="0"/>
        <w:rPr>
          <w:lang w:val="en-GB"/>
        </w:rPr>
      </w:pPr>
    </w:p>
    <w:p w:rsidR="00D87743" w:rsidRDefault="00D87743" w:rsidP="00D87743">
      <w:pPr>
        <w:ind w:firstLine="0"/>
        <w:rPr>
          <w:lang w:val="en-GB"/>
        </w:rPr>
      </w:pPr>
    </w:p>
    <w:p w:rsidR="00D87743" w:rsidRDefault="00D87743" w:rsidP="00D87743">
      <w:pPr>
        <w:ind w:firstLine="0"/>
        <w:rPr>
          <w:b/>
          <w:sz w:val="28"/>
          <w:szCs w:val="28"/>
          <w:lang w:val="en-GB"/>
        </w:rPr>
      </w:pPr>
    </w:p>
    <w:p w:rsidR="00D87743" w:rsidRDefault="00D87743" w:rsidP="00D87743">
      <w:pPr>
        <w:ind w:firstLine="0"/>
        <w:rPr>
          <w:b/>
          <w:sz w:val="28"/>
          <w:szCs w:val="28"/>
          <w:lang w:val="en-GB"/>
        </w:rPr>
      </w:pPr>
      <w:r w:rsidRPr="00D87743">
        <w:rPr>
          <w:b/>
          <w:sz w:val="28"/>
          <w:szCs w:val="28"/>
          <w:lang w:val="en-GB"/>
        </w:rPr>
        <w:t xml:space="preserve">Teaching Material </w:t>
      </w:r>
    </w:p>
    <w:p w:rsidR="00D87743" w:rsidRDefault="00D87743" w:rsidP="00D87743">
      <w:pPr>
        <w:ind w:firstLine="0"/>
        <w:rPr>
          <w:b/>
          <w:sz w:val="28"/>
          <w:szCs w:val="28"/>
          <w:lang w:val="en-GB"/>
        </w:rPr>
      </w:pPr>
    </w:p>
    <w:p w:rsidR="00D87743" w:rsidRPr="00D87743" w:rsidRDefault="00D87743" w:rsidP="00D87743">
      <w:pPr>
        <w:ind w:firstLine="0"/>
        <w:rPr>
          <w:szCs w:val="22"/>
          <w:lang w:val="en-GB"/>
        </w:rPr>
      </w:pPr>
      <w:r w:rsidRPr="00D87743">
        <w:rPr>
          <w:szCs w:val="22"/>
          <w:lang w:val="en-GB"/>
        </w:rPr>
        <w:t>The foll</w:t>
      </w:r>
      <w:r w:rsidR="00924BCF">
        <w:rPr>
          <w:szCs w:val="22"/>
          <w:lang w:val="en-GB"/>
        </w:rPr>
        <w:t xml:space="preserve">owing figures </w:t>
      </w:r>
      <w:r>
        <w:rPr>
          <w:szCs w:val="22"/>
          <w:lang w:val="en-GB"/>
        </w:rPr>
        <w:t>are from the above book. They are provided to help instructors and students and may be used for teaching purposes as long as a reference to the book is given in class.</w:t>
      </w:r>
    </w:p>
    <w:p w:rsidR="00D87743" w:rsidRPr="00D87743" w:rsidRDefault="00D87743" w:rsidP="00D87743">
      <w:pPr>
        <w:pStyle w:val="p1a"/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Pr="00D87743" w:rsidRDefault="00D87743" w:rsidP="00D87743">
      <w:pPr>
        <w:pStyle w:val="p1a"/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Pr="00D87743" w:rsidRDefault="00D87743" w:rsidP="00D87743">
      <w:pPr>
        <w:pStyle w:val="p1a"/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Pr="00D87743" w:rsidRDefault="00D87743" w:rsidP="00D87743">
      <w:pPr>
        <w:rPr>
          <w:lang w:val="en-GB"/>
        </w:rPr>
      </w:pPr>
    </w:p>
    <w:p w:rsidR="00D87743" w:rsidRDefault="00E2731D" w:rsidP="00D87743">
      <w:pPr>
        <w:pStyle w:val="Titel1"/>
        <w:spacing w:line="240" w:lineRule="auto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692140" cy="5547360"/>
            <wp:effectExtent l="0" t="0" r="3810" b="0"/>
            <wp:docPr id="33" name="Bild 85" descr="D:\Hassler\Eigene Dateien\scfe\ws1516\slides\ARMA\ma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Hassler\Eigene Dateien\scfe\ws1516\slides\ARMA\ma1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5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1D" w:rsidRDefault="00E2731D" w:rsidP="00E2731D">
      <w:pPr>
        <w:rPr>
          <w:lang w:val="en-GB"/>
        </w:rPr>
      </w:pPr>
      <w:r w:rsidRPr="00911E5D">
        <w:rPr>
          <w:b/>
          <w:lang w:val="en-GB"/>
        </w:rPr>
        <w:t>Figure 3.1</w:t>
      </w:r>
      <w:r>
        <w:rPr>
          <w:lang w:val="en-GB"/>
        </w:rPr>
        <w:t xml:space="preserve"> Simulated </w:t>
      </w:r>
      <w:proofErr w:type="gramStart"/>
      <w:r>
        <w:rPr>
          <w:lang w:val="en-GB"/>
        </w:rPr>
        <w:t>MA(</w:t>
      </w:r>
      <w:proofErr w:type="gramEnd"/>
      <w:r>
        <w:rPr>
          <w:lang w:val="en-GB"/>
        </w:rPr>
        <w:t xml:space="preserve">1) Processes with </w:t>
      </w:r>
      <w:r w:rsidR="00954DCF">
        <w:rPr>
          <w:rFonts w:cs="Times"/>
          <w:lang w:val="en-GB"/>
        </w:rPr>
        <w:t>σ²</w:t>
      </w:r>
      <w:r>
        <w:rPr>
          <w:lang w:val="en-GB"/>
        </w:rPr>
        <w:t xml:space="preserve"> = 1 and </w:t>
      </w:r>
      <w:r w:rsidR="00954DCF">
        <w:rPr>
          <w:rFonts w:cs="Times"/>
          <w:lang w:val="en-GB"/>
        </w:rPr>
        <w:t>μ</w:t>
      </w:r>
      <w:r>
        <w:rPr>
          <w:lang w:val="en-GB"/>
        </w:rPr>
        <w:t xml:space="preserve"> = 0</w:t>
      </w:r>
    </w:p>
    <w:p w:rsidR="00E2731D" w:rsidRDefault="00E2731D" w:rsidP="00E2731D">
      <w:pPr>
        <w:rPr>
          <w:lang w:val="en-GB"/>
        </w:rPr>
      </w:pPr>
    </w:p>
    <w:p w:rsidR="00E2731D" w:rsidRDefault="00E2731D" w:rsidP="00E2731D">
      <w:pPr>
        <w:rPr>
          <w:lang w:val="en-GB"/>
        </w:rPr>
      </w:pPr>
    </w:p>
    <w:p w:rsidR="00E2731D" w:rsidRPr="00E2731D" w:rsidRDefault="00E2731D" w:rsidP="00E2731D">
      <w:pPr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692140" cy="5577840"/>
            <wp:effectExtent l="0" t="0" r="3810" b="0"/>
            <wp:docPr id="87" name="Bild 87" descr="D:\Hassler\Eigene Dateien\scfe\ws1516\slides\ARMA\ar1_tomi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Hassler\Eigene Dateien\scfe\ws1516\slides\ARMA\ar1_tomi.ep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57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43" w:rsidRDefault="00D87743" w:rsidP="00D87743">
      <w:pPr>
        <w:spacing w:before="240" w:after="80"/>
        <w:ind w:firstLine="142"/>
        <w:jc w:val="center"/>
        <w:rPr>
          <w:rFonts w:ascii="Times New Roman" w:hAnsi="Times New Roman"/>
          <w:sz w:val="28"/>
          <w:lang w:val="en-GB"/>
        </w:rPr>
      </w:pPr>
    </w:p>
    <w:p w:rsidR="00E2731D" w:rsidRPr="003C21F4" w:rsidRDefault="00E2731D" w:rsidP="00954DCF">
      <w:pPr>
        <w:rPr>
          <w:rFonts w:ascii="Times New Roman" w:hAnsi="Times New Roman"/>
          <w:sz w:val="28"/>
          <w:lang w:val="en-GB"/>
        </w:rPr>
      </w:pPr>
      <w:r w:rsidRPr="00911E5D">
        <w:rPr>
          <w:b/>
          <w:lang w:val="en-GB"/>
        </w:rPr>
        <w:t>Figure 3.2</w:t>
      </w:r>
      <w:r>
        <w:rPr>
          <w:lang w:val="en-GB"/>
        </w:rPr>
        <w:t xml:space="preserve"> Simulated </w:t>
      </w:r>
      <w:proofErr w:type="gramStart"/>
      <w:r>
        <w:rPr>
          <w:lang w:val="en-GB"/>
        </w:rPr>
        <w:t>AR(</w:t>
      </w:r>
      <w:proofErr w:type="gramEnd"/>
      <w:r>
        <w:rPr>
          <w:lang w:val="en-GB"/>
        </w:rPr>
        <w:t xml:space="preserve">1) Processes with </w:t>
      </w:r>
      <w:r w:rsidR="00954DCF">
        <w:rPr>
          <w:rFonts w:cs="Times"/>
          <w:lang w:val="en-GB"/>
        </w:rPr>
        <w:t>σ²</w:t>
      </w:r>
      <w:r w:rsidR="00954DCF">
        <w:rPr>
          <w:lang w:val="en-GB"/>
        </w:rPr>
        <w:t xml:space="preserve"> = 1 and </w:t>
      </w:r>
      <w:r w:rsidR="00954DCF">
        <w:rPr>
          <w:rFonts w:cs="Times"/>
          <w:lang w:val="en-GB"/>
        </w:rPr>
        <w:t>μ</w:t>
      </w:r>
      <w:r w:rsidR="00954DCF">
        <w:rPr>
          <w:lang w:val="en-GB"/>
        </w:rPr>
        <w:t xml:space="preserve"> = 0</w:t>
      </w:r>
    </w:p>
    <w:p w:rsidR="00D87743" w:rsidRPr="003C21F4" w:rsidRDefault="00F15B1C" w:rsidP="00D87743">
      <w:pPr>
        <w:spacing w:before="120" w:after="240"/>
        <w:ind w:left="1210" w:hanging="1100"/>
        <w:jc w:val="left"/>
        <w:rPr>
          <w:rFonts w:ascii="Times New Roman" w:hAnsi="Times New Roman"/>
          <w:i/>
          <w:sz w:val="20"/>
          <w:lang w:val="en-GB"/>
        </w:rPr>
      </w:pPr>
      <w:r>
        <w:rPr>
          <w:rFonts w:ascii="Times New Roman" w:hAnsi="Times New Roman"/>
          <w:i/>
          <w:sz w:val="20"/>
          <w:lang w:val="en-GB"/>
        </w:rPr>
        <w:br w:type="column"/>
      </w:r>
      <w:r w:rsidR="00954DCF">
        <w:rPr>
          <w:rFonts w:ascii="Times New Roman" w:hAnsi="Times New Roman"/>
          <w:i/>
          <w:noProof/>
          <w:sz w:val="20"/>
          <w:lang w:val="de-DE"/>
        </w:rPr>
        <w:lastRenderedPageBreak/>
        <w:drawing>
          <wp:inline distT="0" distB="0" distL="0" distR="0">
            <wp:extent cx="5756910" cy="6957060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00" w:rsidRPr="006E5FB4" w:rsidRDefault="00954DCF" w:rsidP="00954DCF">
      <w:pPr>
        <w:spacing w:before="120" w:after="120"/>
        <w:jc w:val="left"/>
        <w:rPr>
          <w:rFonts w:ascii="Times New Roman" w:hAnsi="Times New Roman"/>
          <w:sz w:val="20"/>
          <w:lang w:val="en-GB"/>
        </w:rPr>
      </w:pPr>
      <w:r w:rsidRPr="00911E5D">
        <w:rPr>
          <w:rFonts w:ascii="Times New Roman" w:hAnsi="Times New Roman"/>
          <w:b/>
          <w:sz w:val="20"/>
          <w:lang w:val="en-GB"/>
        </w:rPr>
        <w:t>Figure 3.3</w:t>
      </w:r>
      <w:r>
        <w:rPr>
          <w:rFonts w:ascii="Times New Roman" w:hAnsi="Times New Roman"/>
          <w:sz w:val="20"/>
          <w:lang w:val="en-GB"/>
        </w:rPr>
        <w:t xml:space="preserve"> </w:t>
      </w:r>
      <w:proofErr w:type="spellStart"/>
      <w:r>
        <w:t>Stationarity</w:t>
      </w:r>
      <w:proofErr w:type="spellEnd"/>
      <w:r>
        <w:t xml:space="preserve"> Triangle for </w:t>
      </w:r>
      <w:proofErr w:type="gramStart"/>
      <w:r>
        <w:t>AR(</w:t>
      </w:r>
      <w:proofErr w:type="gramEnd"/>
      <w:r>
        <w:t>2) Processes</w:t>
      </w:r>
    </w:p>
    <w:p w:rsidR="00954DCF" w:rsidRPr="00954DCF" w:rsidRDefault="00954DCF" w:rsidP="00954DCF">
      <w:pPr>
        <w:pStyle w:val="petit"/>
        <w:pageBreakBefore/>
        <w:tabs>
          <w:tab w:val="right" w:pos="6634"/>
        </w:tabs>
        <w:ind w:firstLine="0"/>
        <w:jc w:val="left"/>
        <w:rPr>
          <w:rFonts w:ascii="Times New Roman" w:hAnsi="Times New Roman"/>
          <w:sz w:val="24"/>
          <w:szCs w:val="24"/>
          <w:lang w:val="en-GB"/>
        </w:rPr>
      </w:pPr>
      <w:r w:rsidRPr="00954DCF">
        <w:rPr>
          <w:rFonts w:ascii="Times New Roman" w:hAnsi="Times New Roman"/>
          <w:noProof/>
          <w:sz w:val="24"/>
          <w:szCs w:val="24"/>
          <w:lang w:val="de-DE"/>
        </w:rPr>
        <w:lastRenderedPageBreak/>
        <w:drawing>
          <wp:inline distT="0" distB="0" distL="0" distR="0">
            <wp:extent cx="5756910" cy="6385560"/>
            <wp:effectExtent l="19050" t="0" r="0" b="0"/>
            <wp:docPr id="1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38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F" w:rsidRPr="00954DCF" w:rsidRDefault="00954DCF" w:rsidP="00954DCF">
      <w:pPr>
        <w:rPr>
          <w:lang w:val="en-GB"/>
        </w:rPr>
      </w:pPr>
    </w:p>
    <w:p w:rsidR="00954DCF" w:rsidRDefault="00954DCF" w:rsidP="00954DCF">
      <w:pPr>
        <w:rPr>
          <w:lang w:val="en-GB"/>
        </w:rPr>
      </w:pPr>
    </w:p>
    <w:p w:rsidR="00954DCF" w:rsidRDefault="00954DCF" w:rsidP="00954DCF">
      <w:pPr>
        <w:tabs>
          <w:tab w:val="left" w:pos="2724"/>
        </w:tabs>
      </w:pPr>
      <w:r w:rsidRPr="00911E5D">
        <w:rPr>
          <w:b/>
          <w:lang w:val="en-GB"/>
        </w:rPr>
        <w:t>Figure 3.4</w:t>
      </w:r>
      <w:r>
        <w:rPr>
          <w:lang w:val="en-GB"/>
        </w:rPr>
        <w:t xml:space="preserve"> </w:t>
      </w:r>
      <w:proofErr w:type="spellStart"/>
      <w:r>
        <w:t>Autocorrelograms</w:t>
      </w:r>
      <w:proofErr w:type="spellEnd"/>
      <w:r>
        <w:t xml:space="preserve"> for </w:t>
      </w:r>
      <w:proofErr w:type="gramStart"/>
      <w:r>
        <w:t>AR(</w:t>
      </w:r>
      <w:proofErr w:type="gramEnd"/>
      <w:r>
        <w:t>2) Processes</w:t>
      </w:r>
    </w:p>
    <w:p w:rsidR="00954DCF" w:rsidRDefault="00954DCF" w:rsidP="00954DCF">
      <w:pPr>
        <w:tabs>
          <w:tab w:val="left" w:pos="2724"/>
        </w:tabs>
      </w:pPr>
    </w:p>
    <w:p w:rsidR="00087F37" w:rsidRDefault="00954DCF" w:rsidP="00954DCF">
      <w:pPr>
        <w:tabs>
          <w:tab w:val="left" w:pos="2724"/>
        </w:tabs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E5D">
        <w:rPr>
          <w:b/>
          <w:lang w:val="en-GB"/>
        </w:rPr>
        <w:t>Figure 3.5</w:t>
      </w:r>
      <w:r>
        <w:rPr>
          <w:lang w:val="en-GB"/>
        </w:rPr>
        <w:t xml:space="preserve"> </w:t>
      </w:r>
      <w:proofErr w:type="spellStart"/>
      <w:r>
        <w:t>Autocorrelograms</w:t>
      </w:r>
      <w:proofErr w:type="spellEnd"/>
      <w:r>
        <w:t xml:space="preserve"> for </w:t>
      </w:r>
      <w:proofErr w:type="gramStart"/>
      <w:r>
        <w:t>ARMA(</w:t>
      </w:r>
      <w:proofErr w:type="gramEnd"/>
      <w:r>
        <w:t>1,1) Processes</w:t>
      </w:r>
      <w:r>
        <w:rPr>
          <w:lang w:val="en-GB"/>
        </w:rPr>
        <w:tab/>
      </w:r>
    </w:p>
    <w:p w:rsidR="00954DCF" w:rsidRDefault="00954DCF" w:rsidP="00954DCF">
      <w:pPr>
        <w:tabs>
          <w:tab w:val="left" w:pos="2724"/>
        </w:tabs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56910" cy="6065520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06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F" w:rsidRPr="00954DCF" w:rsidRDefault="00954DCF" w:rsidP="00954DCF">
      <w:pPr>
        <w:rPr>
          <w:lang w:val="en-GB"/>
        </w:rPr>
      </w:pPr>
    </w:p>
    <w:p w:rsidR="00954DCF" w:rsidRPr="00954DCF" w:rsidRDefault="00954DCF" w:rsidP="00954DCF">
      <w:pPr>
        <w:rPr>
          <w:lang w:val="en-GB"/>
        </w:rPr>
      </w:pPr>
    </w:p>
    <w:p w:rsidR="00954DCF" w:rsidRDefault="00954DCF" w:rsidP="00954DCF">
      <w:pPr>
        <w:tabs>
          <w:tab w:val="left" w:pos="1836"/>
        </w:tabs>
        <w:ind w:firstLine="0"/>
        <w:jc w:val="left"/>
      </w:pPr>
      <w:r w:rsidRPr="00911E5D">
        <w:rPr>
          <w:b/>
          <w:lang w:val="en-GB"/>
        </w:rPr>
        <w:t xml:space="preserve">Figure </w:t>
      </w:r>
      <w:r w:rsidR="004D2619" w:rsidRPr="00911E5D">
        <w:rPr>
          <w:b/>
          <w:lang w:val="en-GB"/>
        </w:rPr>
        <w:t>4.1</w:t>
      </w:r>
      <w:r w:rsidR="004D2619">
        <w:rPr>
          <w:lang w:val="en-GB"/>
        </w:rPr>
        <w:t xml:space="preserve"> </w:t>
      </w:r>
      <w:r w:rsidR="004D2619">
        <w:t>Cosine Cycle with Different Frequencies</w:t>
      </w:r>
    </w:p>
    <w:p w:rsidR="004D2619" w:rsidRDefault="004D2619" w:rsidP="00954DCF">
      <w:pPr>
        <w:tabs>
          <w:tab w:val="left" w:pos="1836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56910" cy="6355080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35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19" w:rsidRPr="004D2619" w:rsidRDefault="004D2619" w:rsidP="004D2619">
      <w:pPr>
        <w:rPr>
          <w:lang w:val="en-GB"/>
        </w:rPr>
      </w:pPr>
    </w:p>
    <w:p w:rsidR="004D2619" w:rsidRDefault="004D2619" w:rsidP="004D2619">
      <w:pPr>
        <w:tabs>
          <w:tab w:val="left" w:pos="1572"/>
        </w:tabs>
        <w:ind w:firstLine="0"/>
        <w:rPr>
          <w:rFonts w:cs="Times"/>
          <w:lang w:val="en-GB"/>
        </w:rPr>
      </w:pPr>
      <w:r w:rsidRPr="00911E5D">
        <w:rPr>
          <w:b/>
          <w:lang w:val="en-GB"/>
        </w:rPr>
        <w:t>Figure 4.2</w:t>
      </w:r>
      <w:r>
        <w:rPr>
          <w:lang w:val="en-GB"/>
        </w:rPr>
        <w:t xml:space="preserve"> Spectra (2</w:t>
      </w:r>
      <w:r>
        <w:rPr>
          <w:rFonts w:cs="Times"/>
          <w:lang w:val="en-GB"/>
        </w:rPr>
        <w:t>π</w:t>
      </w:r>
      <w:r>
        <w:rPr>
          <w:lang w:val="en-GB"/>
        </w:rPr>
        <w:t xml:space="preserve"> </w:t>
      </w:r>
      <w:r>
        <w:rPr>
          <w:i/>
          <w:lang w:val="en-GB"/>
        </w:rPr>
        <w:t xml:space="preserve">f </w:t>
      </w:r>
      <w:r w:rsidRPr="004D2619">
        <w:rPr>
          <w:lang w:val="en-GB"/>
        </w:rPr>
        <w:t>(</w:t>
      </w:r>
      <w:r w:rsidRPr="004D2619">
        <w:rPr>
          <w:rFonts w:cs="Times"/>
          <w:lang w:val="en-GB"/>
        </w:rPr>
        <w:t>λ</w:t>
      </w:r>
      <w:r>
        <w:rPr>
          <w:rFonts w:cs="Times"/>
          <w:lang w:val="en-GB"/>
        </w:rPr>
        <w:t>)) of the MA(</w:t>
      </w:r>
      <w:r>
        <w:rPr>
          <w:rFonts w:cs="Times"/>
          <w:i/>
          <w:lang w:val="en-GB"/>
        </w:rPr>
        <w:t>S</w:t>
      </w:r>
      <w:r>
        <w:rPr>
          <w:rFonts w:cs="Times"/>
          <w:lang w:val="en-GB"/>
        </w:rPr>
        <w:t>) process from Ex. 4.2</w:t>
      </w:r>
    </w:p>
    <w:p w:rsidR="004D2619" w:rsidRDefault="004D2619" w:rsidP="00911E5D">
      <w:pPr>
        <w:tabs>
          <w:tab w:val="left" w:pos="1572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56910" cy="6819900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2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19" w:rsidRDefault="004D2619" w:rsidP="004D2619">
      <w:pPr>
        <w:tabs>
          <w:tab w:val="left" w:pos="3228"/>
        </w:tabs>
        <w:rPr>
          <w:rFonts w:cs="Times"/>
          <w:lang w:val="en-GB"/>
        </w:rPr>
      </w:pPr>
      <w:r w:rsidRPr="00911E5D">
        <w:rPr>
          <w:b/>
          <w:lang w:val="en-GB"/>
        </w:rPr>
        <w:t>Figure 4.3</w:t>
      </w:r>
      <w:r>
        <w:rPr>
          <w:lang w:val="en-GB"/>
        </w:rPr>
        <w:t xml:space="preserve"> </w:t>
      </w:r>
      <w:r>
        <w:t xml:space="preserve">Spectrum </w:t>
      </w:r>
      <w:r>
        <w:rPr>
          <w:lang w:val="en-GB"/>
        </w:rPr>
        <w:t>(2</w:t>
      </w:r>
      <w:r>
        <w:rPr>
          <w:rFonts w:cs="Times"/>
          <w:lang w:val="en-GB"/>
        </w:rPr>
        <w:t>π</w:t>
      </w:r>
      <w:r>
        <w:rPr>
          <w:lang w:val="en-GB"/>
        </w:rPr>
        <w:t xml:space="preserve"> </w:t>
      </w:r>
      <w:r>
        <w:rPr>
          <w:i/>
          <w:lang w:val="en-GB"/>
        </w:rPr>
        <w:t xml:space="preserve">f </w:t>
      </w:r>
      <w:r w:rsidRPr="004D2619">
        <w:rPr>
          <w:lang w:val="en-GB"/>
        </w:rPr>
        <w:t>(</w:t>
      </w:r>
      <w:r w:rsidRPr="004D2619">
        <w:rPr>
          <w:rFonts w:cs="Times"/>
          <w:lang w:val="en-GB"/>
        </w:rPr>
        <w:t>λ</w:t>
      </w:r>
      <w:r>
        <w:rPr>
          <w:rFonts w:cs="Times"/>
          <w:lang w:val="en-GB"/>
        </w:rPr>
        <w:t>)) of Business Cycle with a Period of 8.6 years</w:t>
      </w:r>
    </w:p>
    <w:p w:rsidR="00911E5D" w:rsidRDefault="004D2619" w:rsidP="00911E5D">
      <w:pPr>
        <w:tabs>
          <w:tab w:val="left" w:pos="3228"/>
        </w:tabs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56910" cy="6667500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7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19" w:rsidRPr="00911E5D" w:rsidRDefault="004D2619" w:rsidP="00911E5D">
      <w:pPr>
        <w:tabs>
          <w:tab w:val="left" w:pos="3228"/>
        </w:tabs>
        <w:rPr>
          <w:lang w:val="en-GB"/>
        </w:rPr>
      </w:pPr>
      <w:r w:rsidRPr="00911E5D">
        <w:rPr>
          <w:b/>
          <w:lang w:val="en-GB"/>
        </w:rPr>
        <w:t>Figure 4.4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AR(</w:t>
      </w:r>
      <w:proofErr w:type="gramEnd"/>
      <w:r>
        <w:rPr>
          <w:lang w:val="en-GB"/>
        </w:rPr>
        <w:t>1) Spectra (2</w:t>
      </w:r>
      <w:r>
        <w:rPr>
          <w:rFonts w:cs="Times"/>
          <w:lang w:val="en-GB"/>
        </w:rPr>
        <w:t>π</w:t>
      </w:r>
      <w:r>
        <w:rPr>
          <w:lang w:val="en-GB"/>
        </w:rPr>
        <w:t xml:space="preserve"> </w:t>
      </w:r>
      <w:r>
        <w:rPr>
          <w:i/>
          <w:lang w:val="en-GB"/>
        </w:rPr>
        <w:t xml:space="preserve">f </w:t>
      </w:r>
      <w:r w:rsidRPr="004D2619">
        <w:rPr>
          <w:lang w:val="en-GB"/>
        </w:rPr>
        <w:t>(</w:t>
      </w:r>
      <w:r w:rsidRPr="004D2619">
        <w:rPr>
          <w:rFonts w:cs="Times"/>
          <w:lang w:val="en-GB"/>
        </w:rPr>
        <w:t>λ</w:t>
      </w:r>
      <w:r>
        <w:rPr>
          <w:rFonts w:cs="Times"/>
          <w:lang w:val="en-GB"/>
        </w:rPr>
        <w:t>)) with Positive Autocorrelation</w:t>
      </w:r>
    </w:p>
    <w:p w:rsidR="004D2619" w:rsidRDefault="004D2619" w:rsidP="004D2619">
      <w:pPr>
        <w:tabs>
          <w:tab w:val="left" w:pos="3780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56910" cy="6842760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4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19" w:rsidRPr="004D2619" w:rsidRDefault="004D2619" w:rsidP="004D2619">
      <w:pPr>
        <w:rPr>
          <w:lang w:val="en-GB"/>
        </w:rPr>
      </w:pPr>
    </w:p>
    <w:p w:rsidR="004D2619" w:rsidRPr="004D2619" w:rsidRDefault="004D2619" w:rsidP="004D2619">
      <w:pPr>
        <w:rPr>
          <w:lang w:val="en-GB"/>
        </w:rPr>
      </w:pPr>
    </w:p>
    <w:p w:rsidR="004D2619" w:rsidRDefault="00570C58" w:rsidP="004D2619">
      <w:pPr>
        <w:tabs>
          <w:tab w:val="left" w:pos="3012"/>
        </w:tabs>
        <w:ind w:firstLine="0"/>
        <w:jc w:val="left"/>
        <w:rPr>
          <w:rFonts w:cs="Times"/>
          <w:lang w:val="en-GB"/>
        </w:rPr>
      </w:pPr>
      <w:r w:rsidRPr="00570C58">
        <w:rPr>
          <w:b/>
          <w:lang w:val="en-GB"/>
        </w:rPr>
        <w:t>Figure 4.5</w:t>
      </w:r>
      <w:r w:rsidR="004D2619">
        <w:rPr>
          <w:lang w:val="en-GB"/>
        </w:rPr>
        <w:t xml:space="preserve"> </w:t>
      </w:r>
      <w:proofErr w:type="gramStart"/>
      <w:r w:rsidR="004D2619">
        <w:rPr>
          <w:lang w:val="en-GB"/>
        </w:rPr>
        <w:t>AR(</w:t>
      </w:r>
      <w:proofErr w:type="gramEnd"/>
      <w:r>
        <w:rPr>
          <w:lang w:val="en-GB"/>
        </w:rPr>
        <w:t>1</w:t>
      </w:r>
      <w:r w:rsidR="004D2619">
        <w:rPr>
          <w:lang w:val="en-GB"/>
        </w:rPr>
        <w:t>) Spectra (2</w:t>
      </w:r>
      <w:r w:rsidR="004D2619">
        <w:rPr>
          <w:rFonts w:cs="Times"/>
          <w:lang w:val="en-GB"/>
        </w:rPr>
        <w:t>π</w:t>
      </w:r>
      <w:r w:rsidR="004D2619">
        <w:rPr>
          <w:lang w:val="en-GB"/>
        </w:rPr>
        <w:t xml:space="preserve"> </w:t>
      </w:r>
      <w:r w:rsidR="004D2619">
        <w:rPr>
          <w:i/>
          <w:lang w:val="en-GB"/>
        </w:rPr>
        <w:t xml:space="preserve">f </w:t>
      </w:r>
      <w:r w:rsidR="004D2619" w:rsidRPr="004D2619">
        <w:rPr>
          <w:lang w:val="en-GB"/>
        </w:rPr>
        <w:t>(</w:t>
      </w:r>
      <w:r w:rsidR="004D2619" w:rsidRPr="004D2619">
        <w:rPr>
          <w:rFonts w:cs="Times"/>
          <w:lang w:val="en-GB"/>
        </w:rPr>
        <w:t>λ</w:t>
      </w:r>
      <w:r w:rsidR="004D2619">
        <w:rPr>
          <w:rFonts w:cs="Times"/>
          <w:lang w:val="en-GB"/>
        </w:rPr>
        <w:t>))</w:t>
      </w:r>
      <w:r>
        <w:rPr>
          <w:rFonts w:cs="Times"/>
          <w:lang w:val="en-GB"/>
        </w:rPr>
        <w:t>, cf. Figure 3.2</w:t>
      </w:r>
    </w:p>
    <w:p w:rsidR="004D2619" w:rsidRDefault="00570C58" w:rsidP="004D2619">
      <w:pPr>
        <w:tabs>
          <w:tab w:val="left" w:pos="3012"/>
        </w:tabs>
        <w:ind w:firstLine="0"/>
        <w:jc w:val="left"/>
        <w:rPr>
          <w:rFonts w:cs="Times"/>
          <w:lang w:val="en-GB"/>
        </w:rPr>
      </w:pPr>
      <w:r>
        <w:rPr>
          <w:rFonts w:cs="Times"/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43" name="Bild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58" w:rsidRDefault="00570C58" w:rsidP="004D2619">
      <w:pPr>
        <w:tabs>
          <w:tab w:val="left" w:pos="3012"/>
        </w:tabs>
        <w:ind w:firstLine="0"/>
        <w:jc w:val="left"/>
        <w:rPr>
          <w:rFonts w:cs="Times"/>
          <w:lang w:val="en-GB"/>
        </w:rPr>
      </w:pPr>
      <w:r w:rsidRPr="00570C58">
        <w:rPr>
          <w:b/>
          <w:lang w:val="en-GB"/>
        </w:rPr>
        <w:t>Figure 4.6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AR(</w:t>
      </w:r>
      <w:proofErr w:type="gramEnd"/>
      <w:r>
        <w:rPr>
          <w:lang w:val="en-GB"/>
        </w:rPr>
        <w:t>2) Spectra (2</w:t>
      </w:r>
      <w:r>
        <w:rPr>
          <w:rFonts w:cs="Times"/>
          <w:lang w:val="en-GB"/>
        </w:rPr>
        <w:t>π</w:t>
      </w:r>
      <w:r>
        <w:rPr>
          <w:lang w:val="en-GB"/>
        </w:rPr>
        <w:t xml:space="preserve"> </w:t>
      </w:r>
      <w:r>
        <w:rPr>
          <w:i/>
          <w:lang w:val="en-GB"/>
        </w:rPr>
        <w:t xml:space="preserve">f </w:t>
      </w:r>
      <w:r w:rsidRPr="004D2619">
        <w:rPr>
          <w:lang w:val="en-GB"/>
        </w:rPr>
        <w:t>(</w:t>
      </w:r>
      <w:r w:rsidRPr="004D2619">
        <w:rPr>
          <w:rFonts w:cs="Times"/>
          <w:lang w:val="en-GB"/>
        </w:rPr>
        <w:t>λ</w:t>
      </w:r>
      <w:r>
        <w:rPr>
          <w:rFonts w:cs="Times"/>
          <w:lang w:val="en-GB"/>
        </w:rPr>
        <w:t>)), cf. Figure 3.4</w:t>
      </w:r>
    </w:p>
    <w:p w:rsidR="004D2619" w:rsidRDefault="004D2619" w:rsidP="004D2619">
      <w:pPr>
        <w:tabs>
          <w:tab w:val="left" w:pos="3012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56910" cy="6880860"/>
            <wp:effectExtent l="19050" t="0" r="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19" w:rsidRPr="004D2619" w:rsidRDefault="004D2619" w:rsidP="004D2619">
      <w:pPr>
        <w:rPr>
          <w:lang w:val="en-GB"/>
        </w:rPr>
      </w:pPr>
    </w:p>
    <w:p w:rsidR="004D2619" w:rsidRPr="004D2619" w:rsidRDefault="004D2619" w:rsidP="004D2619">
      <w:pPr>
        <w:rPr>
          <w:lang w:val="en-GB"/>
        </w:rPr>
      </w:pPr>
    </w:p>
    <w:p w:rsidR="004D2619" w:rsidRPr="004D2619" w:rsidRDefault="004D2619" w:rsidP="004D2619">
      <w:pPr>
        <w:rPr>
          <w:lang w:val="en-GB"/>
        </w:rPr>
      </w:pPr>
    </w:p>
    <w:p w:rsidR="004D2619" w:rsidRPr="004D2619" w:rsidRDefault="004D2619" w:rsidP="004D2619">
      <w:pPr>
        <w:rPr>
          <w:lang w:val="en-GB"/>
        </w:rPr>
      </w:pPr>
    </w:p>
    <w:p w:rsidR="004D2619" w:rsidRDefault="004D2619" w:rsidP="004D2619">
      <w:pPr>
        <w:tabs>
          <w:tab w:val="left" w:pos="4152"/>
        </w:tabs>
        <w:ind w:firstLine="0"/>
        <w:jc w:val="left"/>
        <w:rPr>
          <w:rFonts w:cs="Times"/>
          <w:lang w:val="en-GB"/>
        </w:rPr>
      </w:pPr>
      <w:r w:rsidRPr="00570C58">
        <w:rPr>
          <w:b/>
          <w:lang w:val="en-GB"/>
        </w:rPr>
        <w:t>Figure 4.7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ARMA(</w:t>
      </w:r>
      <w:proofErr w:type="gramEnd"/>
      <w:r>
        <w:rPr>
          <w:lang w:val="en-GB"/>
        </w:rPr>
        <w:t>1,1) Spectra (2</w:t>
      </w:r>
      <w:r>
        <w:rPr>
          <w:rFonts w:cs="Times"/>
          <w:lang w:val="en-GB"/>
        </w:rPr>
        <w:t>π</w:t>
      </w:r>
      <w:r>
        <w:rPr>
          <w:lang w:val="en-GB"/>
        </w:rPr>
        <w:t xml:space="preserve"> </w:t>
      </w:r>
      <w:r>
        <w:rPr>
          <w:i/>
          <w:lang w:val="en-GB"/>
        </w:rPr>
        <w:t xml:space="preserve">f </w:t>
      </w:r>
      <w:r w:rsidRPr="004D2619">
        <w:rPr>
          <w:lang w:val="en-GB"/>
        </w:rPr>
        <w:t>(</w:t>
      </w:r>
      <w:r w:rsidRPr="004D2619">
        <w:rPr>
          <w:rFonts w:cs="Times"/>
          <w:lang w:val="en-GB"/>
        </w:rPr>
        <w:t>λ</w:t>
      </w:r>
      <w:r>
        <w:rPr>
          <w:rFonts w:cs="Times"/>
          <w:lang w:val="en-GB"/>
        </w:rPr>
        <w:t>)), cf. Figure 3.5</w:t>
      </w:r>
    </w:p>
    <w:p w:rsidR="004D2619" w:rsidRDefault="004D2619" w:rsidP="004D2619">
      <w:pPr>
        <w:tabs>
          <w:tab w:val="left" w:pos="4152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56910" cy="7094220"/>
            <wp:effectExtent l="19050" t="0" r="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0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19" w:rsidRPr="004D2619" w:rsidRDefault="004D2619" w:rsidP="005E4CD8">
      <w:pPr>
        <w:ind w:firstLine="0"/>
        <w:rPr>
          <w:lang w:val="en-GB"/>
        </w:rPr>
      </w:pPr>
    </w:p>
    <w:p w:rsidR="004D2619" w:rsidRPr="004D2619" w:rsidRDefault="004D2619" w:rsidP="004D2619">
      <w:pPr>
        <w:rPr>
          <w:lang w:val="en-GB"/>
        </w:rPr>
      </w:pPr>
    </w:p>
    <w:p w:rsidR="004D2619" w:rsidRDefault="004D2619" w:rsidP="004D2619">
      <w:pPr>
        <w:tabs>
          <w:tab w:val="left" w:pos="2172"/>
        </w:tabs>
        <w:ind w:firstLine="0"/>
        <w:jc w:val="left"/>
        <w:rPr>
          <w:rFonts w:cs="Times"/>
          <w:lang w:val="en-GB"/>
        </w:rPr>
      </w:pPr>
      <w:r w:rsidRPr="00570C58">
        <w:rPr>
          <w:b/>
          <w:lang w:val="en-GB"/>
        </w:rPr>
        <w:t>Figure 4.8</w:t>
      </w:r>
      <w:r>
        <w:rPr>
          <w:lang w:val="en-GB"/>
        </w:rPr>
        <w:t xml:space="preserve"> </w:t>
      </w:r>
      <w:r w:rsidR="005E4CD8">
        <w:rPr>
          <w:lang w:val="en-GB"/>
        </w:rPr>
        <w:t>Spectra (2</w:t>
      </w:r>
      <w:r w:rsidR="005E4CD8">
        <w:rPr>
          <w:rFonts w:cs="Times"/>
          <w:lang w:val="en-GB"/>
        </w:rPr>
        <w:t>π</w:t>
      </w:r>
      <w:r w:rsidR="005E4CD8">
        <w:rPr>
          <w:lang w:val="en-GB"/>
        </w:rPr>
        <w:t xml:space="preserve"> </w:t>
      </w:r>
      <w:r w:rsidR="005E4CD8">
        <w:rPr>
          <w:i/>
          <w:lang w:val="en-GB"/>
        </w:rPr>
        <w:t xml:space="preserve">f </w:t>
      </w:r>
      <w:r w:rsidR="005E4CD8" w:rsidRPr="004D2619">
        <w:rPr>
          <w:lang w:val="en-GB"/>
        </w:rPr>
        <w:t>(</w:t>
      </w:r>
      <w:r w:rsidR="005E4CD8" w:rsidRPr="004D2619">
        <w:rPr>
          <w:rFonts w:cs="Times"/>
          <w:lang w:val="en-GB"/>
        </w:rPr>
        <w:t>λ</w:t>
      </w:r>
      <w:r w:rsidR="005E4CD8">
        <w:rPr>
          <w:rFonts w:cs="Times"/>
          <w:lang w:val="en-GB"/>
        </w:rPr>
        <w:t xml:space="preserve">)) of Multiplicative Seasonal AR </w:t>
      </w:r>
      <w:proofErr w:type="spellStart"/>
      <w:r w:rsidR="005E4CD8">
        <w:rPr>
          <w:rFonts w:cs="Times"/>
          <w:lang w:val="en-GB"/>
        </w:rPr>
        <w:t>Processess</w:t>
      </w:r>
      <w:proofErr w:type="spellEnd"/>
      <w:r w:rsidR="005E4CD8">
        <w:rPr>
          <w:rFonts w:cs="Times"/>
          <w:lang w:val="en-GB"/>
        </w:rPr>
        <w:t xml:space="preserve"> (</w:t>
      </w:r>
      <w:r w:rsidR="005E4CD8">
        <w:rPr>
          <w:rFonts w:cs="Times"/>
          <w:i/>
          <w:lang w:val="en-GB"/>
        </w:rPr>
        <w:t xml:space="preserve">S </w:t>
      </w:r>
      <w:r w:rsidR="005E4CD8">
        <w:rPr>
          <w:rFonts w:cs="Times"/>
          <w:lang w:val="en-GB"/>
        </w:rPr>
        <w:t>= 4)</w:t>
      </w:r>
    </w:p>
    <w:p w:rsidR="005E4CD8" w:rsidRDefault="005E4CD8" w:rsidP="004D2619">
      <w:pPr>
        <w:tabs>
          <w:tab w:val="left" w:pos="2172"/>
        </w:tabs>
        <w:ind w:firstLine="0"/>
        <w:jc w:val="left"/>
        <w:rPr>
          <w:rFonts w:cs="Times"/>
          <w:lang w:val="en-GB"/>
        </w:rPr>
      </w:pPr>
    </w:p>
    <w:p w:rsidR="005E4CD8" w:rsidRDefault="005E4CD8" w:rsidP="004D2619">
      <w:pPr>
        <w:tabs>
          <w:tab w:val="left" w:pos="2172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56910" cy="7162800"/>
            <wp:effectExtent l="1905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D8" w:rsidRPr="005E4CD8" w:rsidRDefault="005E4CD8" w:rsidP="005E4CD8">
      <w:pPr>
        <w:rPr>
          <w:lang w:val="en-GB"/>
        </w:rPr>
      </w:pPr>
    </w:p>
    <w:p w:rsidR="005E4CD8" w:rsidRPr="005E4CD8" w:rsidRDefault="005E4CD8" w:rsidP="005E4CD8">
      <w:pPr>
        <w:rPr>
          <w:lang w:val="en-GB"/>
        </w:rPr>
      </w:pPr>
    </w:p>
    <w:p w:rsidR="005E4CD8" w:rsidRPr="005E4CD8" w:rsidRDefault="005E4CD8" w:rsidP="005E4CD8">
      <w:pPr>
        <w:rPr>
          <w:lang w:val="en-GB"/>
        </w:rPr>
      </w:pPr>
    </w:p>
    <w:p w:rsidR="005E4CD8" w:rsidRPr="005E4CD8" w:rsidRDefault="005E4CD8" w:rsidP="005E4CD8">
      <w:pPr>
        <w:rPr>
          <w:lang w:val="en-GB"/>
        </w:rPr>
      </w:pP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 xml:space="preserve">Figure </w:t>
      </w:r>
      <w:proofErr w:type="gramStart"/>
      <w:r w:rsidRPr="00570C58">
        <w:rPr>
          <w:b/>
          <w:lang w:val="en-GB"/>
        </w:rPr>
        <w:t>5.1</w:t>
      </w:r>
      <w:r>
        <w:rPr>
          <w:lang w:val="en-GB"/>
        </w:rPr>
        <w:t xml:space="preserve">  </w:t>
      </w:r>
      <w:r>
        <w:rPr>
          <w:i/>
          <w:lang w:val="en-GB"/>
        </w:rPr>
        <w:t>j</w:t>
      </w:r>
      <w:proofErr w:type="gramEnd"/>
      <w:r>
        <w:rPr>
          <w:vertAlign w:val="superscript"/>
          <w:lang w:val="en-GB"/>
        </w:rPr>
        <w:t xml:space="preserve"> </w:t>
      </w:r>
      <w:r w:rsidRPr="005E4CD8">
        <w:rPr>
          <w:i/>
          <w:vertAlign w:val="superscript"/>
          <w:lang w:val="en-GB"/>
        </w:rPr>
        <w:t>d</w:t>
      </w:r>
      <w:r w:rsidRPr="005E4CD8">
        <w:rPr>
          <w:vertAlign w:val="superscript"/>
          <w:lang w:val="en-GB"/>
        </w:rPr>
        <w:t>-1</w:t>
      </w:r>
      <w:r>
        <w:rPr>
          <w:lang w:val="en-GB"/>
        </w:rPr>
        <w:t xml:space="preserve"> for </w:t>
      </w:r>
      <w:r>
        <w:rPr>
          <w:i/>
          <w:lang w:val="en-GB"/>
        </w:rPr>
        <w:t xml:space="preserve">d </w:t>
      </w:r>
      <w:r>
        <w:rPr>
          <w:lang w:val="en-GB"/>
        </w:rPr>
        <w:t>= 0.85, 0.65, 0.45, 0.25</w:t>
      </w: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56910" cy="6850380"/>
            <wp:effectExtent l="19050" t="0" r="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5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5.2</w:t>
      </w:r>
      <w:r>
        <w:rPr>
          <w:lang w:val="en-GB"/>
        </w:rPr>
        <w:t xml:space="preserve"> </w:t>
      </w:r>
      <w:r>
        <w:rPr>
          <w:i/>
          <w:lang w:val="en-GB"/>
        </w:rPr>
        <w:t>g</w:t>
      </w:r>
      <w:r>
        <w:rPr>
          <w:vertAlign w:val="superscript"/>
          <w:lang w:val="en-GB"/>
        </w:rPr>
        <w:t xml:space="preserve"> </w:t>
      </w:r>
      <w:r w:rsidR="00FB0220">
        <w:rPr>
          <w:i/>
          <w:vertAlign w:val="superscript"/>
          <w:lang w:val="en-GB"/>
        </w:rPr>
        <w:t>j</w:t>
      </w:r>
      <w:r w:rsidRPr="005E4CD8">
        <w:rPr>
          <w:vertAlign w:val="superscript"/>
          <w:lang w:val="en-GB"/>
        </w:rPr>
        <w:t>-1</w:t>
      </w:r>
      <w:r>
        <w:rPr>
          <w:lang w:val="en-GB"/>
        </w:rPr>
        <w:t xml:space="preserve"> for </w:t>
      </w:r>
      <w:r>
        <w:rPr>
          <w:i/>
          <w:lang w:val="en-GB"/>
        </w:rPr>
        <w:t xml:space="preserve">g </w:t>
      </w:r>
      <w:r>
        <w:rPr>
          <w:lang w:val="en-GB"/>
        </w:rPr>
        <w:t>= 0.85, 0.65, 0.45, 0.25</w:t>
      </w: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56910" cy="6827520"/>
            <wp:effectExtent l="19050" t="0" r="0" b="0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5.3</w:t>
      </w:r>
      <w:r>
        <w:rPr>
          <w:lang w:val="en-GB"/>
        </w:rPr>
        <w:t xml:space="preserve"> </w:t>
      </w:r>
      <w:proofErr w:type="gramStart"/>
      <w:r>
        <w:rPr>
          <w:rFonts w:cs="Times"/>
          <w:i/>
          <w:lang w:val="en-GB"/>
        </w:rPr>
        <w:t>ρ</w:t>
      </w:r>
      <w:r>
        <w:rPr>
          <w:i/>
          <w:lang w:val="en-GB"/>
        </w:rPr>
        <w:t>(</w:t>
      </w:r>
      <w:proofErr w:type="gramEnd"/>
      <w:r>
        <w:rPr>
          <w:i/>
          <w:lang w:val="en-GB"/>
        </w:rPr>
        <w:t xml:space="preserve">h) </w:t>
      </w:r>
      <w:r>
        <w:rPr>
          <w:lang w:val="en-GB"/>
        </w:rPr>
        <w:t xml:space="preserve">from Prop. 5.1 </w:t>
      </w:r>
      <w:proofErr w:type="gramStart"/>
      <w:r>
        <w:rPr>
          <w:lang w:val="en-GB"/>
        </w:rPr>
        <w:t>for</w:t>
      </w:r>
      <w:proofErr w:type="gramEnd"/>
      <w:r>
        <w:rPr>
          <w:lang w:val="en-GB"/>
        </w:rPr>
        <w:t xml:space="preserve"> </w:t>
      </w:r>
      <w:r>
        <w:rPr>
          <w:i/>
          <w:lang w:val="en-GB"/>
        </w:rPr>
        <w:t>d</w:t>
      </w:r>
      <w:r>
        <w:rPr>
          <w:lang w:val="en-GB"/>
        </w:rPr>
        <w:t xml:space="preserve"> = 0.45, 0.25, -0.25, -0.45</w:t>
      </w: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458554" cy="6134100"/>
            <wp:effectExtent l="19050" t="0" r="8796" b="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65" cy="613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5.4</w:t>
      </w:r>
      <w:r>
        <w:rPr>
          <w:lang w:val="en-GB"/>
        </w:rPr>
        <w:t xml:space="preserve"> 2</w:t>
      </w:r>
      <w:r>
        <w:rPr>
          <w:rFonts w:cs="Times"/>
          <w:lang w:val="en-GB"/>
        </w:rPr>
        <w:t>π</w:t>
      </w:r>
      <w:r>
        <w:rPr>
          <w:lang w:val="en-GB"/>
        </w:rPr>
        <w:t xml:space="preserve"> </w:t>
      </w:r>
      <w:r>
        <w:rPr>
          <w:i/>
          <w:lang w:val="en-GB"/>
        </w:rPr>
        <w:t xml:space="preserve">f </w:t>
      </w:r>
      <w:r>
        <w:rPr>
          <w:lang w:val="en-GB"/>
        </w:rPr>
        <w:t>(</w:t>
      </w:r>
      <w:r>
        <w:rPr>
          <w:rFonts w:cs="Times"/>
          <w:lang w:val="en-GB"/>
        </w:rPr>
        <w:t>λ</w:t>
      </w:r>
      <w:r>
        <w:rPr>
          <w:lang w:val="en-GB"/>
        </w:rPr>
        <w:t xml:space="preserve">) from Prop. 5.2 </w:t>
      </w:r>
      <w:proofErr w:type="gramStart"/>
      <w:r>
        <w:rPr>
          <w:lang w:val="en-GB"/>
        </w:rPr>
        <w:t>for</w:t>
      </w:r>
      <w:proofErr w:type="gramEnd"/>
      <w:r>
        <w:rPr>
          <w:lang w:val="en-GB"/>
        </w:rPr>
        <w:t xml:space="preserve"> </w:t>
      </w:r>
      <w:r>
        <w:rPr>
          <w:i/>
          <w:lang w:val="en-GB"/>
        </w:rPr>
        <w:t>d</w:t>
      </w:r>
      <w:r>
        <w:rPr>
          <w:lang w:val="en-GB"/>
        </w:rPr>
        <w:t xml:space="preserve"> = 0.45, 0.25, -0.25, -0.45</w:t>
      </w: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577840" cy="7902409"/>
            <wp:effectExtent l="19050" t="0" r="3810" b="0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16" cy="790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D8" w:rsidRDefault="005E4CD8" w:rsidP="00570C58">
      <w:pPr>
        <w:ind w:firstLine="0"/>
        <w:rPr>
          <w:lang w:val="en-GB"/>
        </w:rPr>
      </w:pP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5.5</w:t>
      </w:r>
      <w:r>
        <w:rPr>
          <w:lang w:val="en-GB"/>
        </w:rPr>
        <w:t xml:space="preserve"> Simulated Fractional Noise for </w:t>
      </w:r>
      <w:r>
        <w:rPr>
          <w:i/>
          <w:lang w:val="en-GB"/>
        </w:rPr>
        <w:t>d</w:t>
      </w:r>
      <w:r>
        <w:rPr>
          <w:lang w:val="en-GB"/>
        </w:rPr>
        <w:t xml:space="preserve"> = 0.45, 0.25, -0.45</w:t>
      </w: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433060" cy="7697292"/>
            <wp:effectExtent l="19050" t="0" r="0" b="0"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56" cy="77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D8" w:rsidRDefault="005E4CD8" w:rsidP="005E4CD8">
      <w:pPr>
        <w:tabs>
          <w:tab w:val="left" w:pos="3996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5.6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Nonstationary</w:t>
      </w:r>
      <w:proofErr w:type="spellEnd"/>
      <w:r>
        <w:rPr>
          <w:lang w:val="en-GB"/>
        </w:rPr>
        <w:t xml:space="preserve"> Fractional Noise for </w:t>
      </w:r>
      <w:r>
        <w:rPr>
          <w:i/>
          <w:lang w:val="en-GB"/>
        </w:rPr>
        <w:t>d</w:t>
      </w:r>
      <w:r w:rsidR="00E12194">
        <w:rPr>
          <w:lang w:val="en-GB"/>
        </w:rPr>
        <w:t xml:space="preserve"> = 1</w:t>
      </w:r>
      <w:r>
        <w:rPr>
          <w:lang w:val="en-GB"/>
        </w:rPr>
        <w:t xml:space="preserve">.45, </w:t>
      </w:r>
      <w:r w:rsidR="00E12194">
        <w:rPr>
          <w:lang w:val="en-GB"/>
        </w:rPr>
        <w:t>1.0, 0.55</w:t>
      </w:r>
    </w:p>
    <w:p w:rsidR="005E4CD8" w:rsidRDefault="005E4CD8" w:rsidP="005E4CD8">
      <w:pPr>
        <w:tabs>
          <w:tab w:val="left" w:pos="2592"/>
        </w:tabs>
        <w:jc w:val="left"/>
        <w:rPr>
          <w:lang w:val="en-GB"/>
        </w:rPr>
      </w:pPr>
    </w:p>
    <w:p w:rsidR="005E021A" w:rsidRDefault="005E021A" w:rsidP="005E4CD8">
      <w:pPr>
        <w:tabs>
          <w:tab w:val="left" w:pos="2592"/>
        </w:tabs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295900" cy="7502971"/>
            <wp:effectExtent l="19050" t="0" r="0" b="0"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21" cy="75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1A" w:rsidRPr="005E021A" w:rsidRDefault="005E021A" w:rsidP="005E021A">
      <w:pPr>
        <w:rPr>
          <w:lang w:val="en-GB"/>
        </w:rPr>
      </w:pPr>
    </w:p>
    <w:p w:rsidR="005E021A" w:rsidRDefault="005E021A" w:rsidP="005E021A">
      <w:pPr>
        <w:rPr>
          <w:lang w:val="en-GB"/>
        </w:rPr>
      </w:pP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6.1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ARCH(</w:t>
      </w:r>
      <w:proofErr w:type="gramEnd"/>
      <w:r>
        <w:rPr>
          <w:lang w:val="en-GB"/>
        </w:rPr>
        <w:t xml:space="preserve">1) with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0 </w:t>
      </w:r>
      <w:r>
        <w:rPr>
          <w:lang w:val="en-GB"/>
        </w:rPr>
        <w:t xml:space="preserve">= 1 and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0.5</w:t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050415" cy="7155180"/>
            <wp:effectExtent l="19050" t="0" r="0" b="0"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00" cy="715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6.2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ARCH(</w:t>
      </w:r>
      <w:proofErr w:type="gramEnd"/>
      <w:r>
        <w:rPr>
          <w:lang w:val="en-GB"/>
        </w:rPr>
        <w:t xml:space="preserve">1) with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0 </w:t>
      </w:r>
      <w:r>
        <w:rPr>
          <w:lang w:val="en-GB"/>
        </w:rPr>
        <w:t xml:space="preserve">= 1 and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0.9</w:t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012766" cy="7101840"/>
            <wp:effectExtent l="19050" t="0" r="0" b="0"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31" cy="710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6.3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GARCH(</w:t>
      </w:r>
      <w:proofErr w:type="gramEnd"/>
      <w:r>
        <w:rPr>
          <w:lang w:val="en-GB"/>
        </w:rPr>
        <w:t xml:space="preserve">1,1) with </w:t>
      </w:r>
      <w:proofErr w:type="spellStart"/>
      <w:r>
        <w:rPr>
          <w:lang w:val="en-GB"/>
        </w:rPr>
        <w:t>with</w:t>
      </w:r>
      <w:proofErr w:type="spellEnd"/>
      <w:r>
        <w:rPr>
          <w:lang w:val="en-GB"/>
        </w:rPr>
        <w:t xml:space="preserve">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0 </w:t>
      </w:r>
      <w:r>
        <w:rPr>
          <w:lang w:val="en-GB"/>
        </w:rPr>
        <w:t xml:space="preserve">= 1 and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 xml:space="preserve">= 0.3 and </w:t>
      </w:r>
      <w:r>
        <w:rPr>
          <w:rFonts w:cs="Times"/>
          <w:lang w:val="en-GB"/>
        </w:rPr>
        <w:t>β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= 0.3</w:t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364480" cy="7600131"/>
            <wp:effectExtent l="19050" t="0" r="7620" b="0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39" cy="760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6.4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GARCH(</w:t>
      </w:r>
      <w:proofErr w:type="gramEnd"/>
      <w:r>
        <w:rPr>
          <w:lang w:val="en-GB"/>
        </w:rPr>
        <w:t xml:space="preserve">1,1) with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0 </w:t>
      </w:r>
      <w:r>
        <w:rPr>
          <w:lang w:val="en-GB"/>
        </w:rPr>
        <w:t xml:space="preserve">= 1 and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 xml:space="preserve">= 0.3 and </w:t>
      </w:r>
      <w:r>
        <w:rPr>
          <w:rFonts w:cs="Times"/>
          <w:lang w:val="en-GB"/>
        </w:rPr>
        <w:t>β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= 0.5</w:t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341620" cy="7567745"/>
            <wp:effectExtent l="19050" t="0" r="0" b="0"/>
            <wp:docPr id="79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66" cy="757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6.5</w:t>
      </w:r>
      <w:r>
        <w:rPr>
          <w:lang w:val="en-GB"/>
        </w:rPr>
        <w:t xml:space="preserve"> </w:t>
      </w:r>
      <w:proofErr w:type="gramStart"/>
      <w:r w:rsidRPr="008B6E77">
        <w:rPr>
          <w:lang w:val="en-GB"/>
        </w:rPr>
        <w:t>I</w:t>
      </w:r>
      <w:r>
        <w:rPr>
          <w:lang w:val="en-GB"/>
        </w:rPr>
        <w:t>GARCH(</w:t>
      </w:r>
      <w:proofErr w:type="gramEnd"/>
      <w:r>
        <w:rPr>
          <w:lang w:val="en-GB"/>
        </w:rPr>
        <w:t xml:space="preserve">1,1) with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0 </w:t>
      </w:r>
      <w:r>
        <w:rPr>
          <w:lang w:val="en-GB"/>
        </w:rPr>
        <w:t xml:space="preserve">= 1 and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 xml:space="preserve">= 0.3 and </w:t>
      </w:r>
      <w:r>
        <w:rPr>
          <w:rFonts w:cs="Times"/>
          <w:lang w:val="en-GB"/>
        </w:rPr>
        <w:t>β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= 0.7</w:t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948224" cy="7010400"/>
            <wp:effectExtent l="19050" t="0" r="4776" b="0"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53" cy="701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6.6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GARCH(</w:t>
      </w:r>
      <w:proofErr w:type="gramEnd"/>
      <w:r>
        <w:rPr>
          <w:lang w:val="en-GB"/>
        </w:rPr>
        <w:t xml:space="preserve">1,1)-M from (6.11) with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0 </w:t>
      </w:r>
      <w:r>
        <w:rPr>
          <w:lang w:val="en-GB"/>
        </w:rPr>
        <w:t xml:space="preserve">= 1 and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 xml:space="preserve">= 0.3 and </w:t>
      </w:r>
      <w:r>
        <w:rPr>
          <w:rFonts w:cs="Times"/>
          <w:lang w:val="en-GB"/>
        </w:rPr>
        <w:t>β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= 0.5</w:t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85" name="Bild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1A" w:rsidRDefault="005E021A" w:rsidP="005E021A">
      <w:pPr>
        <w:tabs>
          <w:tab w:val="left" w:pos="1512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6.7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EGARCH(</w:t>
      </w:r>
      <w:proofErr w:type="gramEnd"/>
      <w:r>
        <w:rPr>
          <w:lang w:val="en-GB"/>
        </w:rPr>
        <w:t xml:space="preserve">1,1) with </w:t>
      </w:r>
      <w:r>
        <w:rPr>
          <w:rFonts w:cs="Times"/>
          <w:lang w:val="en-GB"/>
        </w:rPr>
        <w:t>ω</w:t>
      </w:r>
      <w:r>
        <w:rPr>
          <w:lang w:val="en-GB"/>
        </w:rPr>
        <w:t xml:space="preserve"> = 1, </w:t>
      </w:r>
      <w:r>
        <w:rPr>
          <w:rFonts w:cs="Times"/>
          <w:lang w:val="en-GB"/>
        </w:rPr>
        <w:t>α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 xml:space="preserve">= 0.3 and </w:t>
      </w:r>
      <w:r>
        <w:rPr>
          <w:rFonts w:cs="Times"/>
          <w:lang w:val="en-GB"/>
        </w:rPr>
        <w:t>β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= 0.5 and </w:t>
      </w:r>
      <w:r>
        <w:rPr>
          <w:rFonts w:cs="Times"/>
          <w:lang w:val="en-GB"/>
        </w:rPr>
        <w:t>γ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-0.5</w:t>
      </w:r>
    </w:p>
    <w:p w:rsidR="00F92542" w:rsidRPr="005E021A" w:rsidRDefault="00F92542" w:rsidP="005E021A">
      <w:pPr>
        <w:tabs>
          <w:tab w:val="left" w:pos="1512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88" name="Bild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1A" w:rsidRDefault="00F92542" w:rsidP="005E021A">
      <w:pPr>
        <w:tabs>
          <w:tab w:val="left" w:pos="2448"/>
        </w:tabs>
        <w:ind w:firstLine="0"/>
        <w:rPr>
          <w:lang w:val="en-GB"/>
        </w:rPr>
      </w:pPr>
      <w:r w:rsidRPr="00570C58">
        <w:rPr>
          <w:b/>
          <w:lang w:val="en-GB"/>
        </w:rPr>
        <w:t>Figure 7.1</w:t>
      </w:r>
      <w:r>
        <w:rPr>
          <w:lang w:val="en-GB"/>
        </w:rPr>
        <w:t xml:space="preserve"> Step Function from (7.1) on the Interval [0</w:t>
      </w:r>
      <w:proofErr w:type="gramStart"/>
      <w:r>
        <w:rPr>
          <w:lang w:val="en-GB"/>
        </w:rPr>
        <w:t>,1</w:t>
      </w:r>
      <w:proofErr w:type="gramEnd"/>
      <w:r>
        <w:rPr>
          <w:lang w:val="en-GB"/>
        </w:rPr>
        <w:t>]</w:t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91" name="Bild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 w:rsidRPr="00570C58">
        <w:rPr>
          <w:b/>
          <w:lang w:val="en-GB"/>
        </w:rPr>
        <w:t>Figure 7.2</w:t>
      </w:r>
      <w:r>
        <w:rPr>
          <w:lang w:val="en-GB"/>
        </w:rPr>
        <w:t xml:space="preserve"> Simulated Paths of the WP on the Interval [0</w:t>
      </w:r>
      <w:proofErr w:type="gramStart"/>
      <w:r>
        <w:rPr>
          <w:lang w:val="en-GB"/>
        </w:rPr>
        <w:t>,1</w:t>
      </w:r>
      <w:proofErr w:type="gramEnd"/>
      <w:r>
        <w:rPr>
          <w:lang w:val="en-GB"/>
        </w:rPr>
        <w:t>]</w:t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94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2" w:rsidRDefault="00F92542" w:rsidP="005E021A">
      <w:pPr>
        <w:tabs>
          <w:tab w:val="left" w:pos="2448"/>
        </w:tabs>
        <w:ind w:firstLine="0"/>
      </w:pPr>
      <w:r w:rsidRPr="00570C58">
        <w:rPr>
          <w:b/>
          <w:lang w:val="en-GB"/>
        </w:rPr>
        <w:t>Figure 7.3</w:t>
      </w:r>
      <w:r>
        <w:rPr>
          <w:lang w:val="en-GB"/>
        </w:rPr>
        <w:t xml:space="preserve"> </w:t>
      </w:r>
      <w:r>
        <w:t xml:space="preserve">WP and Brownian </w:t>
      </w:r>
      <w:proofErr w:type="gramStart"/>
      <w:r>
        <w:t>Motion</w:t>
      </w:r>
      <w:proofErr w:type="gramEnd"/>
      <w:r>
        <w:t xml:space="preserve"> with </w:t>
      </w:r>
      <w:r>
        <w:rPr>
          <w:rFonts w:cs="Times"/>
        </w:rPr>
        <w:t>σ</w:t>
      </w:r>
      <w:r>
        <w:t xml:space="preserve"> = 0.5</w:t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97" name="Bild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 w:rsidRPr="00570C58">
        <w:rPr>
          <w:b/>
          <w:lang w:val="en-GB"/>
        </w:rPr>
        <w:t>Figure 7.4</w:t>
      </w:r>
      <w:r>
        <w:rPr>
          <w:lang w:val="en-GB"/>
        </w:rPr>
        <w:t xml:space="preserve"> WP and Brownian </w:t>
      </w:r>
      <w:proofErr w:type="gramStart"/>
      <w:r>
        <w:rPr>
          <w:lang w:val="en-GB"/>
        </w:rPr>
        <w:t>Motion</w:t>
      </w:r>
      <w:proofErr w:type="gramEnd"/>
      <w:r>
        <w:rPr>
          <w:lang w:val="en-GB"/>
        </w:rPr>
        <w:t xml:space="preserve"> with Drift, where </w:t>
      </w:r>
      <w:r>
        <w:rPr>
          <w:rFonts w:cs="Times"/>
          <w:lang w:val="en-GB"/>
        </w:rPr>
        <w:t>σ</w:t>
      </w:r>
      <w:r>
        <w:rPr>
          <w:lang w:val="en-GB"/>
        </w:rPr>
        <w:t xml:space="preserve"> = 1</w:t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00" name="Bild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 w:rsidRPr="00570C58">
        <w:rPr>
          <w:b/>
          <w:lang w:val="en-GB"/>
        </w:rPr>
        <w:t>Figure 7.5</w:t>
      </w:r>
      <w:r>
        <w:rPr>
          <w:lang w:val="en-GB"/>
        </w:rPr>
        <w:t xml:space="preserve"> WP and Brownian Bridge (</w:t>
      </w:r>
      <w:r>
        <w:rPr>
          <w:rFonts w:cs="Times"/>
          <w:lang w:val="en-GB"/>
        </w:rPr>
        <w:t>σ</w:t>
      </w:r>
      <w:r>
        <w:rPr>
          <w:lang w:val="en-GB"/>
        </w:rPr>
        <w:t xml:space="preserve"> = 1)</w:t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03" name="Bild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 w:rsidRPr="00570C58">
        <w:rPr>
          <w:b/>
          <w:lang w:val="en-GB"/>
        </w:rPr>
        <w:t>Figure 7.6</w:t>
      </w:r>
      <w:r>
        <w:rPr>
          <w:lang w:val="en-GB"/>
        </w:rPr>
        <w:t xml:space="preserve"> WP and reflected WP along with Expectation</w:t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 w:rsidRPr="00570C58">
        <w:rPr>
          <w:b/>
          <w:lang w:val="en-GB"/>
        </w:rPr>
        <w:t>Figure 7.7</w:t>
      </w:r>
      <w:r>
        <w:rPr>
          <w:lang w:val="en-GB"/>
        </w:rPr>
        <w:t xml:space="preserve"> WP and Geometric Brownian Motion with </w:t>
      </w:r>
      <w:r>
        <w:rPr>
          <w:rFonts w:cs="Times"/>
          <w:lang w:val="en-GB"/>
        </w:rPr>
        <w:t>μ</w:t>
      </w:r>
      <w:r>
        <w:rPr>
          <w:lang w:val="en-GB"/>
        </w:rPr>
        <w:t xml:space="preserve"> = -0.5 and </w:t>
      </w:r>
      <w:r>
        <w:rPr>
          <w:rFonts w:cs="Times"/>
          <w:lang w:val="en-GB"/>
        </w:rPr>
        <w:t>σ</w:t>
      </w:r>
      <w:r>
        <w:rPr>
          <w:lang w:val="en-GB"/>
        </w:rPr>
        <w:t xml:space="preserve"> = 1</w:t>
      </w:r>
    </w:p>
    <w:p w:rsidR="00F92542" w:rsidRDefault="00F92542" w:rsidP="005E021A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09" name="Bild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2" w:rsidRDefault="00F92542" w:rsidP="00F92542">
      <w:pPr>
        <w:tabs>
          <w:tab w:val="left" w:pos="2448"/>
        </w:tabs>
        <w:ind w:firstLine="0"/>
        <w:rPr>
          <w:lang w:val="en-GB"/>
        </w:rPr>
      </w:pPr>
      <w:r w:rsidRPr="00570C58">
        <w:rPr>
          <w:b/>
          <w:lang w:val="en-GB"/>
        </w:rPr>
        <w:t>Figure 7.8</w:t>
      </w:r>
      <w:r>
        <w:rPr>
          <w:lang w:val="en-GB"/>
        </w:rPr>
        <w:t xml:space="preserve"> Geometric Brownian </w:t>
      </w:r>
      <w:proofErr w:type="gramStart"/>
      <w:r>
        <w:rPr>
          <w:lang w:val="en-GB"/>
        </w:rPr>
        <w:t>Motion</w:t>
      </w:r>
      <w:proofErr w:type="gramEnd"/>
      <w:r>
        <w:rPr>
          <w:lang w:val="en-GB"/>
        </w:rPr>
        <w:t xml:space="preserve"> with </w:t>
      </w:r>
      <w:r>
        <w:rPr>
          <w:rFonts w:cs="Times"/>
          <w:lang w:val="en-GB"/>
        </w:rPr>
        <w:t>μ</w:t>
      </w:r>
      <w:r>
        <w:rPr>
          <w:lang w:val="en-GB"/>
        </w:rPr>
        <w:t xml:space="preserve"> = 1.5 and </w:t>
      </w:r>
      <w:r>
        <w:rPr>
          <w:rFonts w:cs="Times"/>
          <w:lang w:val="en-GB"/>
        </w:rPr>
        <w:t>σ</w:t>
      </w:r>
      <w:r>
        <w:rPr>
          <w:lang w:val="en-GB"/>
        </w:rPr>
        <w:t xml:space="preserve"> = 1 along with Expectation</w:t>
      </w:r>
    </w:p>
    <w:p w:rsidR="00F92542" w:rsidRDefault="00F92542" w:rsidP="00F92542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12" name="Bild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2" w:rsidRDefault="00F92542" w:rsidP="00F92542">
      <w:pPr>
        <w:tabs>
          <w:tab w:val="left" w:pos="2448"/>
        </w:tabs>
        <w:ind w:firstLine="0"/>
        <w:rPr>
          <w:lang w:val="en-GB"/>
        </w:rPr>
      </w:pPr>
      <w:r w:rsidRPr="00570C58">
        <w:rPr>
          <w:b/>
          <w:lang w:val="en-GB"/>
        </w:rPr>
        <w:t>Figure 7.9</w:t>
      </w:r>
      <w:r>
        <w:rPr>
          <w:lang w:val="en-GB"/>
        </w:rPr>
        <w:t xml:space="preserve"> WP and Maximum Process along with Expectation</w:t>
      </w:r>
    </w:p>
    <w:p w:rsidR="00F92542" w:rsidRDefault="00F92542" w:rsidP="00F92542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15" name="Bild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2" w:rsidRDefault="00F92542" w:rsidP="00F92542">
      <w:pPr>
        <w:tabs>
          <w:tab w:val="left" w:pos="2448"/>
        </w:tabs>
        <w:ind w:firstLine="0"/>
        <w:rPr>
          <w:lang w:val="en-GB"/>
        </w:rPr>
      </w:pPr>
      <w:r w:rsidRPr="00570C58">
        <w:rPr>
          <w:b/>
          <w:lang w:val="en-GB"/>
        </w:rPr>
        <w:t>Figure 7.10</w:t>
      </w:r>
      <w:r>
        <w:rPr>
          <w:lang w:val="en-GB"/>
        </w:rPr>
        <w:t xml:space="preserve"> WP and integrated WP</w:t>
      </w:r>
    </w:p>
    <w:p w:rsidR="00F92542" w:rsidRDefault="00F92542" w:rsidP="00F92542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2" w:rsidRDefault="00F92542" w:rsidP="00F92542">
      <w:pPr>
        <w:tabs>
          <w:tab w:val="left" w:pos="2448"/>
        </w:tabs>
        <w:ind w:firstLine="0"/>
        <w:rPr>
          <w:lang w:val="en-GB"/>
        </w:rPr>
      </w:pPr>
      <w:r w:rsidRPr="00570C58">
        <w:rPr>
          <w:b/>
          <w:lang w:val="en-GB"/>
        </w:rPr>
        <w:t>Figure 9.1</w:t>
      </w:r>
      <w:r w:rsidR="00F71857">
        <w:rPr>
          <w:lang w:val="en-GB"/>
        </w:rPr>
        <w:t xml:space="preserve"> Stan</w:t>
      </w:r>
      <w:r w:rsidR="00DA0205">
        <w:rPr>
          <w:lang w:val="en-GB"/>
        </w:rPr>
        <w:t>dard Ornstein-</w:t>
      </w:r>
      <w:proofErr w:type="spellStart"/>
      <w:r w:rsidR="00DA0205">
        <w:rPr>
          <w:lang w:val="en-GB"/>
        </w:rPr>
        <w:t>Uhlenbeck</w:t>
      </w:r>
      <w:proofErr w:type="spellEnd"/>
      <w:r w:rsidR="00DA0205">
        <w:rPr>
          <w:lang w:val="en-GB"/>
        </w:rPr>
        <w:t xml:space="preserve"> Processes </w:t>
      </w:r>
    </w:p>
    <w:p w:rsidR="00DA0205" w:rsidRDefault="00DA0205" w:rsidP="00570C58">
      <w:pPr>
        <w:tabs>
          <w:tab w:val="left" w:pos="2448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21" name="Bild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C58">
        <w:rPr>
          <w:b/>
          <w:lang w:val="en-GB"/>
        </w:rPr>
        <w:t>Figure 10.1</w:t>
      </w:r>
      <w:r>
        <w:rPr>
          <w:lang w:val="en-GB"/>
        </w:rPr>
        <w:t xml:space="preserve"> Sine Cycles of Different Frequencies (Example 10.5)</w:t>
      </w:r>
    </w:p>
    <w:p w:rsidR="00DA0205" w:rsidRDefault="00DA0205" w:rsidP="00DA0205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980495" cy="7056120"/>
            <wp:effectExtent l="19050" t="0" r="0" b="0"/>
            <wp:docPr id="124" name="Bild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94" cy="706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05" w:rsidRPr="00DA0205" w:rsidRDefault="00DA0205" w:rsidP="00DA0205">
      <w:pPr>
        <w:rPr>
          <w:lang w:val="en-GB"/>
        </w:rPr>
      </w:pPr>
    </w:p>
    <w:p w:rsidR="00DA0205" w:rsidRDefault="00DA0205" w:rsidP="00570C58">
      <w:pPr>
        <w:ind w:firstLine="0"/>
        <w:rPr>
          <w:lang w:val="en-GB"/>
        </w:rPr>
      </w:pPr>
      <w:r w:rsidRPr="00570C58">
        <w:rPr>
          <w:b/>
          <w:lang w:val="en-GB"/>
        </w:rPr>
        <w:t>Figure 13.1</w:t>
      </w:r>
      <w:r>
        <w:rPr>
          <w:lang w:val="en-GB"/>
        </w:rPr>
        <w:t xml:space="preserve"> OUP for </w:t>
      </w:r>
      <w:r>
        <w:rPr>
          <w:i/>
          <w:lang w:val="en-GB"/>
        </w:rPr>
        <w:t>c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-0.9 (</w:t>
      </w:r>
      <w:r>
        <w:rPr>
          <w:i/>
          <w:lang w:val="en-GB"/>
        </w:rPr>
        <w:t>X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) and </w:t>
      </w:r>
      <w:r>
        <w:rPr>
          <w:i/>
          <w:lang w:val="en-GB"/>
        </w:rPr>
        <w:t>c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-0.1 (</w:t>
      </w:r>
      <w:r>
        <w:rPr>
          <w:i/>
          <w:lang w:val="en-GB"/>
        </w:rPr>
        <w:t>X</w:t>
      </w:r>
      <w:r>
        <w:rPr>
          <w:vertAlign w:val="subscript"/>
          <w:lang w:val="en-GB"/>
        </w:rPr>
        <w:t>2</w:t>
      </w:r>
      <w:r>
        <w:rPr>
          <w:lang w:val="en-GB"/>
        </w:rPr>
        <w:t>) (</w:t>
      </w:r>
      <w:r>
        <w:rPr>
          <w:i/>
          <w:lang w:val="en-GB"/>
        </w:rPr>
        <w:t xml:space="preserve">X </w:t>
      </w:r>
      <w:r>
        <w:rPr>
          <w:lang w:val="en-GB"/>
        </w:rPr>
        <w:t xml:space="preserve">(0) = </w:t>
      </w:r>
      <w:r>
        <w:rPr>
          <w:rFonts w:cs="Times"/>
          <w:lang w:val="en-GB"/>
        </w:rPr>
        <w:t xml:space="preserve">μ </w:t>
      </w:r>
      <w:r>
        <w:rPr>
          <w:lang w:val="en-GB"/>
        </w:rPr>
        <w:t xml:space="preserve">= 5, </w:t>
      </w:r>
      <w:r>
        <w:rPr>
          <w:rFonts w:cs="Times"/>
          <w:lang w:val="en-GB"/>
        </w:rPr>
        <w:t>σ</w:t>
      </w:r>
      <w:r>
        <w:rPr>
          <w:vertAlign w:val="subscript"/>
          <w:lang w:val="en-GB"/>
        </w:rPr>
        <w:t xml:space="preserve">2 </w:t>
      </w:r>
      <w:r>
        <w:rPr>
          <w:lang w:val="en-GB"/>
        </w:rPr>
        <w:t>= 0.01)</w:t>
      </w:r>
    </w:p>
    <w:p w:rsidR="00DA0205" w:rsidRPr="00DA0205" w:rsidRDefault="00DA0205" w:rsidP="00DA0205">
      <w:pPr>
        <w:tabs>
          <w:tab w:val="left" w:pos="684"/>
        </w:tabs>
        <w:jc w:val="left"/>
        <w:rPr>
          <w:lang w:val="en-GB"/>
        </w:rPr>
      </w:pPr>
      <w:r>
        <w:rPr>
          <w:lang w:val="en-GB"/>
        </w:rPr>
        <w:tab/>
      </w:r>
    </w:p>
    <w:p w:rsidR="00B13BB4" w:rsidRDefault="00DA0205" w:rsidP="00DA0205">
      <w:pPr>
        <w:tabs>
          <w:tab w:val="left" w:pos="2448"/>
        </w:tabs>
        <w:ind w:firstLine="0"/>
        <w:jc w:val="left"/>
      </w:pPr>
      <w:r>
        <w:rPr>
          <w:noProof/>
          <w:lang w:val="de-DE"/>
        </w:rPr>
        <w:lastRenderedPageBreak/>
        <w:drawing>
          <wp:inline distT="0" distB="0" distL="0" distR="0">
            <wp:extent cx="5168900" cy="7323042"/>
            <wp:effectExtent l="19050" t="0" r="0" b="0"/>
            <wp:docPr id="127" name="Bild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81" cy="73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B4" w:rsidRDefault="00B13BB4" w:rsidP="00DA0205">
      <w:pPr>
        <w:tabs>
          <w:tab w:val="left" w:pos="2448"/>
        </w:tabs>
        <w:ind w:firstLine="0"/>
        <w:jc w:val="left"/>
      </w:pPr>
      <w:r w:rsidRPr="00570C58">
        <w:rPr>
          <w:b/>
        </w:rPr>
        <w:t>Figure 13.2</w:t>
      </w:r>
      <w:r>
        <w:t xml:space="preserve"> OUP </w:t>
      </w:r>
      <w:r>
        <w:rPr>
          <w:lang w:val="en-GB"/>
        </w:rPr>
        <w:t xml:space="preserve">for </w:t>
      </w:r>
      <w:r>
        <w:rPr>
          <w:i/>
          <w:lang w:val="en-GB"/>
        </w:rPr>
        <w:t>c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 xml:space="preserve">= -0.9 and Starting Value </w:t>
      </w:r>
      <w:proofErr w:type="gramStart"/>
      <w:r>
        <w:rPr>
          <w:i/>
          <w:lang w:val="en-GB"/>
        </w:rPr>
        <w:t>X</w:t>
      </w:r>
      <w:r>
        <w:rPr>
          <w:lang w:val="en-GB"/>
        </w:rPr>
        <w:t>(</w:t>
      </w:r>
      <w:proofErr w:type="gramEnd"/>
      <w:r>
        <w:rPr>
          <w:lang w:val="en-GB"/>
        </w:rPr>
        <w:t>0) = 5.1 including Expected Value Function   (</w:t>
      </w:r>
      <w:r>
        <w:rPr>
          <w:rFonts w:cs="Times"/>
          <w:lang w:val="en-GB"/>
        </w:rPr>
        <w:t>μ</w:t>
      </w:r>
      <w:r>
        <w:rPr>
          <w:lang w:val="en-GB"/>
        </w:rPr>
        <w:t xml:space="preserve"> = 5, </w:t>
      </w:r>
      <w:r>
        <w:rPr>
          <w:rFonts w:cs="Times"/>
          <w:lang w:val="en-GB"/>
        </w:rPr>
        <w:t>σ</w:t>
      </w:r>
      <w:r>
        <w:rPr>
          <w:vertAlign w:val="subscript"/>
          <w:lang w:val="en-GB"/>
        </w:rPr>
        <w:t>2</w:t>
      </w:r>
      <w:r>
        <w:rPr>
          <w:lang w:val="en-GB"/>
        </w:rPr>
        <w:t xml:space="preserve"> = 0.01)</w:t>
      </w:r>
    </w:p>
    <w:p w:rsidR="00DA0205" w:rsidRPr="00DA0205" w:rsidRDefault="00DA0205" w:rsidP="00DA0205">
      <w:pPr>
        <w:tabs>
          <w:tab w:val="left" w:pos="2448"/>
        </w:tabs>
        <w:ind w:firstLine="0"/>
        <w:jc w:val="left"/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30" name="Bild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05" w:rsidRPr="00DA0205" w:rsidRDefault="00DA0205" w:rsidP="00DA0205">
      <w:pPr>
        <w:tabs>
          <w:tab w:val="left" w:pos="2448"/>
        </w:tabs>
        <w:ind w:firstLine="0"/>
        <w:jc w:val="left"/>
      </w:pPr>
      <w:r w:rsidRPr="00570C58">
        <w:rPr>
          <w:b/>
          <w:lang w:val="en-GB"/>
        </w:rPr>
        <w:t>Figure 13.3</w:t>
      </w:r>
      <w:r>
        <w:rPr>
          <w:lang w:val="en-GB"/>
        </w:rPr>
        <w:t xml:space="preserve"> Dothan for </w:t>
      </w:r>
      <w:r>
        <w:rPr>
          <w:rFonts w:cs="Times"/>
          <w:lang w:val="en-GB"/>
        </w:rPr>
        <w:t>σ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= 0.01 (</w:t>
      </w:r>
      <w:r>
        <w:rPr>
          <w:i/>
          <w:lang w:val="en-GB"/>
        </w:rPr>
        <w:t>X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) and </w:t>
      </w:r>
      <w:r>
        <w:rPr>
          <w:rFonts w:cs="Times"/>
          <w:lang w:val="en-GB"/>
        </w:rPr>
        <w:t>σ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= 0.02 (</w:t>
      </w:r>
      <w:r>
        <w:rPr>
          <w:i/>
          <w:lang w:val="en-GB"/>
        </w:rPr>
        <w:t>X</w:t>
      </w:r>
      <w:r>
        <w:rPr>
          <w:vertAlign w:val="subscript"/>
          <w:lang w:val="en-GB"/>
        </w:rPr>
        <w:t>2</w:t>
      </w:r>
      <w:r>
        <w:rPr>
          <w:lang w:val="en-GB"/>
        </w:rPr>
        <w:t>) (</w:t>
      </w:r>
      <w:r>
        <w:rPr>
          <w:i/>
          <w:lang w:val="en-GB"/>
        </w:rPr>
        <w:t xml:space="preserve">X </w:t>
      </w:r>
      <w:r>
        <w:rPr>
          <w:lang w:val="en-GB"/>
        </w:rPr>
        <w:t xml:space="preserve">(0) = </w:t>
      </w:r>
      <w:r>
        <w:rPr>
          <w:rFonts w:cs="Times"/>
          <w:lang w:val="en-GB"/>
        </w:rPr>
        <w:t>μ</w:t>
      </w:r>
      <w:r w:rsidR="00B13BB4">
        <w:rPr>
          <w:rFonts w:cs="Times"/>
          <w:lang w:val="en-GB"/>
        </w:rPr>
        <w:t xml:space="preserve"> </w:t>
      </w:r>
      <w:r>
        <w:rPr>
          <w:lang w:val="en-GB"/>
        </w:rPr>
        <w:t>= 5)</w:t>
      </w:r>
    </w:p>
    <w:p w:rsidR="00F92542" w:rsidRDefault="00B13BB4" w:rsidP="005E021A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33" name="Bild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B4" w:rsidRDefault="00B13BB4" w:rsidP="00570C58">
      <w:pPr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13.4</w:t>
      </w:r>
      <w:r>
        <w:rPr>
          <w:lang w:val="en-GB"/>
        </w:rPr>
        <w:t xml:space="preserve"> Brennan-Schwartz for </w:t>
      </w:r>
      <w:r>
        <w:rPr>
          <w:i/>
          <w:lang w:val="en-GB"/>
        </w:rPr>
        <w:t>c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-0.9 (</w:t>
      </w:r>
      <w:r>
        <w:rPr>
          <w:i/>
          <w:lang w:val="en-GB"/>
        </w:rPr>
        <w:t>X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) and </w:t>
      </w:r>
      <w:r>
        <w:rPr>
          <w:i/>
          <w:lang w:val="en-GB"/>
        </w:rPr>
        <w:t>c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-0.1 (</w:t>
      </w:r>
      <w:r>
        <w:rPr>
          <w:i/>
          <w:lang w:val="en-GB"/>
        </w:rPr>
        <w:t>X</w:t>
      </w:r>
      <w:r>
        <w:rPr>
          <w:vertAlign w:val="subscript"/>
          <w:lang w:val="en-GB"/>
        </w:rPr>
        <w:t>2</w:t>
      </w:r>
      <w:r>
        <w:rPr>
          <w:lang w:val="en-GB"/>
        </w:rPr>
        <w:t>) (</w:t>
      </w:r>
      <w:r>
        <w:rPr>
          <w:i/>
          <w:lang w:val="en-GB"/>
        </w:rPr>
        <w:t xml:space="preserve">X </w:t>
      </w:r>
      <w:r>
        <w:rPr>
          <w:lang w:val="en-GB"/>
        </w:rPr>
        <w:t xml:space="preserve">(0) = </w:t>
      </w:r>
      <w:r>
        <w:rPr>
          <w:rFonts w:cs="Times"/>
          <w:lang w:val="en-GB"/>
        </w:rPr>
        <w:t xml:space="preserve">μ </w:t>
      </w:r>
      <w:r>
        <w:rPr>
          <w:lang w:val="en-GB"/>
        </w:rPr>
        <w:t xml:space="preserve">= 5, </w:t>
      </w:r>
      <w:r>
        <w:rPr>
          <w:rFonts w:cs="Times"/>
          <w:lang w:val="en-GB"/>
        </w:rPr>
        <w:t>σ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0.01)</w:t>
      </w:r>
    </w:p>
    <w:p w:rsidR="00B13BB4" w:rsidRDefault="00B13BB4" w:rsidP="00B13BB4">
      <w:pPr>
        <w:tabs>
          <w:tab w:val="left" w:pos="2448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052060" cy="7157510"/>
            <wp:effectExtent l="19050" t="0" r="0" b="0"/>
            <wp:docPr id="136" name="Bild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29" cy="716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B4" w:rsidRDefault="00B13BB4" w:rsidP="00B13BB4">
      <w:pPr>
        <w:tabs>
          <w:tab w:val="left" w:pos="2448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13.5</w:t>
      </w:r>
      <w:r>
        <w:rPr>
          <w:lang w:val="en-GB"/>
        </w:rPr>
        <w:t xml:space="preserve"> CKLS with </w:t>
      </w:r>
      <w:r>
        <w:rPr>
          <w:rFonts w:cs="Times"/>
          <w:lang w:val="en-GB"/>
        </w:rPr>
        <w:t>γ</w:t>
      </w:r>
      <w:r>
        <w:rPr>
          <w:lang w:val="en-GB"/>
        </w:rPr>
        <w:t xml:space="preserve"> = 0.25 (</w:t>
      </w:r>
      <w:r>
        <w:rPr>
          <w:i/>
          <w:lang w:val="en-GB"/>
        </w:rPr>
        <w:t>X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) and </w:t>
      </w:r>
      <w:r>
        <w:rPr>
          <w:rFonts w:cs="Times"/>
          <w:lang w:val="en-GB"/>
        </w:rPr>
        <w:t>γ</w:t>
      </w:r>
      <w:r>
        <w:rPr>
          <w:lang w:val="en-GB"/>
        </w:rPr>
        <w:t xml:space="preserve"> = 0.75 (</w:t>
      </w:r>
      <w:r>
        <w:rPr>
          <w:i/>
          <w:lang w:val="en-GB"/>
        </w:rPr>
        <w:t>X</w:t>
      </w:r>
      <w:r>
        <w:rPr>
          <w:vertAlign w:val="subscript"/>
          <w:lang w:val="en-GB"/>
        </w:rPr>
        <w:t>2</w:t>
      </w:r>
      <w:r>
        <w:rPr>
          <w:lang w:val="en-GB"/>
        </w:rPr>
        <w:t xml:space="preserve">) for </w:t>
      </w:r>
      <w:r>
        <w:rPr>
          <w:i/>
          <w:lang w:val="en-GB"/>
        </w:rPr>
        <w:t>c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-0.9 (</w:t>
      </w:r>
      <w:r>
        <w:rPr>
          <w:i/>
          <w:lang w:val="en-GB"/>
        </w:rPr>
        <w:t xml:space="preserve">X </w:t>
      </w:r>
      <w:r>
        <w:rPr>
          <w:lang w:val="en-GB"/>
        </w:rPr>
        <w:t xml:space="preserve">(0) = </w:t>
      </w:r>
      <w:r>
        <w:rPr>
          <w:rFonts w:cs="Times"/>
          <w:lang w:val="en-GB"/>
        </w:rPr>
        <w:t xml:space="preserve">μ </w:t>
      </w:r>
      <w:r>
        <w:rPr>
          <w:lang w:val="en-GB"/>
        </w:rPr>
        <w:t xml:space="preserve">= 5, </w:t>
      </w:r>
      <w:r>
        <w:rPr>
          <w:rFonts w:cs="Times"/>
          <w:lang w:val="en-GB"/>
        </w:rPr>
        <w:t>σ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0.01)</w:t>
      </w:r>
    </w:p>
    <w:p w:rsidR="00B13BB4" w:rsidRPr="00B13BB4" w:rsidRDefault="00B13BB4" w:rsidP="00B13BB4">
      <w:pPr>
        <w:tabs>
          <w:tab w:val="left" w:pos="2448"/>
        </w:tabs>
        <w:ind w:firstLine="0"/>
        <w:jc w:val="left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760085" cy="8160605"/>
            <wp:effectExtent l="19050" t="0" r="0" b="0"/>
            <wp:docPr id="139" name="Bild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B4" w:rsidRDefault="00B13BB4" w:rsidP="00B13BB4">
      <w:pPr>
        <w:tabs>
          <w:tab w:val="left" w:pos="2448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13.6</w:t>
      </w:r>
      <w:r>
        <w:rPr>
          <w:lang w:val="en-GB"/>
        </w:rPr>
        <w:t xml:space="preserve"> OUP and CIR for </w:t>
      </w:r>
      <w:r>
        <w:rPr>
          <w:i/>
          <w:lang w:val="en-GB"/>
        </w:rPr>
        <w:t>c</w:t>
      </w:r>
      <w:r>
        <w:rPr>
          <w:vertAlign w:val="subscript"/>
          <w:lang w:val="en-GB"/>
        </w:rPr>
        <w:t xml:space="preserve">1 </w:t>
      </w:r>
      <w:r>
        <w:rPr>
          <w:lang w:val="en-GB"/>
        </w:rPr>
        <w:t>= -0.9 (</w:t>
      </w:r>
      <w:r>
        <w:rPr>
          <w:i/>
          <w:lang w:val="en-GB"/>
        </w:rPr>
        <w:t xml:space="preserve">X </w:t>
      </w:r>
      <w:r>
        <w:rPr>
          <w:lang w:val="en-GB"/>
        </w:rPr>
        <w:t xml:space="preserve">(0) = </w:t>
      </w:r>
      <w:r>
        <w:rPr>
          <w:rFonts w:cs="Times"/>
          <w:lang w:val="en-GB"/>
        </w:rPr>
        <w:t xml:space="preserve">μ </w:t>
      </w:r>
      <w:r>
        <w:rPr>
          <w:lang w:val="en-GB"/>
        </w:rPr>
        <w:t xml:space="preserve">= 5, </w:t>
      </w:r>
      <w:r>
        <w:rPr>
          <w:rFonts w:cs="Times"/>
          <w:lang w:val="en-GB"/>
        </w:rPr>
        <w:t>σ</w:t>
      </w:r>
      <w:r>
        <w:rPr>
          <w:lang w:val="en-GB"/>
        </w:rPr>
        <w:t xml:space="preserve"> = </w:t>
      </w:r>
      <w:r>
        <w:rPr>
          <w:rFonts w:cs="Times"/>
          <w:lang w:val="en-GB"/>
        </w:rPr>
        <w:t>σ</w:t>
      </w:r>
      <w:r>
        <w:rPr>
          <w:vertAlign w:val="subscript"/>
          <w:lang w:val="en-GB"/>
        </w:rPr>
        <w:t xml:space="preserve">2 </w:t>
      </w:r>
      <w:r>
        <w:rPr>
          <w:lang w:val="en-GB"/>
        </w:rPr>
        <w:t>= 0.01)</w:t>
      </w:r>
    </w:p>
    <w:p w:rsidR="00B13BB4" w:rsidRPr="00B13BB4" w:rsidRDefault="00B13BB4" w:rsidP="00B13BB4">
      <w:pPr>
        <w:jc w:val="left"/>
        <w:rPr>
          <w:lang w:val="en-GB"/>
        </w:rPr>
      </w:pPr>
    </w:p>
    <w:p w:rsidR="00B13BB4" w:rsidRDefault="00B13BB4" w:rsidP="00B13BB4">
      <w:pPr>
        <w:tabs>
          <w:tab w:val="left" w:pos="2448"/>
        </w:tabs>
        <w:ind w:firstLine="0"/>
        <w:rPr>
          <w:lang w:val="en-GB"/>
        </w:rPr>
      </w:pPr>
    </w:p>
    <w:p w:rsidR="00D5243F" w:rsidRDefault="00D5243F" w:rsidP="00B13BB4">
      <w:pPr>
        <w:tabs>
          <w:tab w:val="left" w:pos="2448"/>
        </w:tabs>
        <w:ind w:firstLine="0"/>
        <w:rPr>
          <w:lang w:val="en-GB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410200" cy="5257800"/>
            <wp:effectExtent l="19050" t="0" r="0" b="0"/>
            <wp:docPr id="142" name="Bild 142" descr="C:\Users\s6796080\Documents\figures\Int_Reg\lin_trend_tomi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s6796080\Documents\figures\Int_Reg\lin_trend_tomi.ep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3F" w:rsidRDefault="00D5243F" w:rsidP="00B13BB4">
      <w:pPr>
        <w:tabs>
          <w:tab w:val="left" w:pos="2448"/>
        </w:tabs>
        <w:ind w:firstLine="0"/>
        <w:rPr>
          <w:lang w:val="en-GB"/>
        </w:rPr>
      </w:pPr>
    </w:p>
    <w:p w:rsidR="00D5243F" w:rsidRPr="00B13BB4" w:rsidRDefault="00D5243F" w:rsidP="00D5243F">
      <w:pPr>
        <w:tabs>
          <w:tab w:val="left" w:pos="2448"/>
        </w:tabs>
        <w:ind w:firstLine="0"/>
        <w:jc w:val="left"/>
        <w:rPr>
          <w:lang w:val="en-GB"/>
        </w:rPr>
      </w:pPr>
      <w:r w:rsidRPr="00570C58">
        <w:rPr>
          <w:b/>
          <w:lang w:val="en-GB"/>
        </w:rPr>
        <w:t>Figure 15.1</w:t>
      </w:r>
      <w:r>
        <w:rPr>
          <w:lang w:val="en-GB"/>
        </w:rPr>
        <w:t xml:space="preserve"> Linear Time Trend</w:t>
      </w:r>
    </w:p>
    <w:sectPr w:rsidR="00D5243F" w:rsidRPr="00B13BB4" w:rsidSect="005F2900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type w:val="oddPage"/>
      <w:pgSz w:w="11907" w:h="16840" w:code="9"/>
      <w:pgMar w:top="1418" w:right="1418" w:bottom="1134" w:left="1418" w:header="567" w:footer="283" w:gutter="0"/>
      <w:pgNumType w:start="27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41F" w:rsidRDefault="0042741F">
      <w:r>
        <w:separator/>
      </w:r>
    </w:p>
  </w:endnote>
  <w:endnote w:type="continuationSeparator" w:id="0">
    <w:p w:rsidR="0042741F" w:rsidRDefault="00427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E9ECF6-F61E-4E44-981C-491ABFECDC23}"/>
    <w:embedBold r:id="rId2" w:fontKey="{0D841A3A-313E-4A55-9A26-10FEAA7C2FA1}"/>
    <w:embedItalic r:id="rId3" w:fontKey="{047E3A52-41ED-4755-B4DD-CBA19492DE98}"/>
    <w:embedBoldItalic r:id="rId4" w:fontKey="{B21C6431-0148-4D99-BC0F-BDC329E6905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9F9ACA2-3378-4685-90FF-FF35A40123D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7C181FD-489B-4C1E-95E7-3C4B4A5CCF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7FDD036-6591-4ECF-9481-DCB6D6F7A668}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BF11F643-395E-42A3-B64F-39D32255F1F5}"/>
    <w:embedBold r:id="rId9" w:fontKey="{BC8BC42B-5719-40FE-B378-7551D608CB99}"/>
    <w:embedItalic r:id="rId10" w:fontKey="{53B7C807-A8AC-47A6-8EB8-40F968C573E5}"/>
    <w:embedBoldItalic r:id="rId11" w:fontKey="{E85CBEC4-B4BC-4CEE-90C8-82DC603116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2" w:fontKey="{6A12216D-880A-444F-9C83-77A02A340E82}"/>
  </w:font>
  <w:font w:name="CG Times (W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211AE72-1211-46C7-997A-4FD46929B379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4" w:fontKey="{14721D16-817D-4929-9D94-B4194AED59AB}"/>
    <w:embedBoldItalic r:id="rId15" w:fontKey="{7A2590B4-97DB-406E-BD60-B48B082DB148}"/>
  </w:font>
  <w:font w:name="Meridien Roman">
    <w:altName w:val="Times New Roman"/>
    <w:panose1 w:val="020A0503050306020303"/>
    <w:charset w:val="00"/>
    <w:family w:val="roman"/>
    <w:pitch w:val="variable"/>
    <w:sig w:usb0="A000002F" w:usb1="4000004A" w:usb2="00000000" w:usb3="00000000" w:csb0="00000111" w:csb1="00000000"/>
    <w:embedBold r:id="rId16" w:fontKey="{CF76C0E3-5421-4B99-86CA-B8869C6DF238}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5C265A7E-0575-4E83-93D5-CB0A14DEB421}"/>
    <w:embedBold r:id="rId18" w:fontKey="{807068E8-3133-4776-9F52-F424A36643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607BF22D-2317-48FC-AC14-45BC5EABE4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9E5" w:rsidRPr="0095146F" w:rsidRDefault="002409E5" w:rsidP="0095146F">
    <w:pPr>
      <w:ind w:left="709"/>
      <w:rPr>
        <w:rFonts w:ascii="Calibri" w:hAnsi="Calibri"/>
        <w:color w:val="1F497D"/>
        <w:szCs w:val="22"/>
        <w:lang w:val="de-DE"/>
      </w:rPr>
    </w:pPr>
    <w:r w:rsidRPr="0095146F">
      <w:rPr>
        <w:rFonts w:ascii="Calibri" w:hAnsi="Calibri"/>
        <w:color w:val="1F497D"/>
        <w:szCs w:val="22"/>
        <w:lang w:val="de-DE"/>
      </w:rPr>
      <w:t xml:space="preserve">Source:                Kirchgässner, Gebhard  / Wolters, Jürgen / Hassler, Uwe: </w:t>
    </w:r>
    <w:proofErr w:type="spellStart"/>
    <w:r w:rsidRPr="0095146F">
      <w:rPr>
        <w:rFonts w:ascii="Calibri" w:hAnsi="Calibri"/>
        <w:b/>
        <w:bCs/>
        <w:color w:val="1F497D"/>
        <w:szCs w:val="22"/>
        <w:lang w:val="de-DE"/>
      </w:rPr>
      <w:t>Introduction</w:t>
    </w:r>
    <w:proofErr w:type="spellEnd"/>
    <w:r w:rsidRPr="0095146F">
      <w:rPr>
        <w:rFonts w:ascii="Calibri" w:hAnsi="Calibri"/>
        <w:b/>
        <w:bCs/>
        <w:color w:val="1F497D"/>
        <w:szCs w:val="22"/>
        <w:lang w:val="de-DE"/>
      </w:rPr>
      <w:t xml:space="preserve"> </w:t>
    </w:r>
    <w:proofErr w:type="spellStart"/>
    <w:r w:rsidRPr="0095146F">
      <w:rPr>
        <w:rFonts w:ascii="Calibri" w:hAnsi="Calibri"/>
        <w:b/>
        <w:bCs/>
        <w:color w:val="1F497D"/>
        <w:szCs w:val="22"/>
        <w:lang w:val="de-DE"/>
      </w:rPr>
      <w:t>to</w:t>
    </w:r>
    <w:proofErr w:type="spellEnd"/>
    <w:r w:rsidRPr="0095146F">
      <w:rPr>
        <w:rFonts w:ascii="Calibri" w:hAnsi="Calibri"/>
        <w:b/>
        <w:bCs/>
        <w:color w:val="1F497D"/>
        <w:szCs w:val="22"/>
        <w:lang w:val="de-DE"/>
      </w:rPr>
      <w:t xml:space="preserve"> Modern Time Series Analysis</w:t>
    </w:r>
    <w:r w:rsidRPr="0095146F">
      <w:rPr>
        <w:rFonts w:ascii="Calibri" w:hAnsi="Calibri"/>
        <w:color w:val="1F497D"/>
        <w:szCs w:val="22"/>
        <w:lang w:val="de-DE"/>
      </w:rPr>
      <w:t>, © Springer-Verlag Berlin Heidelberg 2013</w:t>
    </w:r>
    <w:r w:rsidRPr="0095146F">
      <w:rPr>
        <w:rFonts w:ascii="Calibri" w:hAnsi="Calibri"/>
        <w:color w:val="1F497D"/>
        <w:szCs w:val="22"/>
        <w:lang w:val="de-DE"/>
      </w:rPr>
      <w:br/>
      <w:t>                               ISBN 978-3-642-33435-1 / ISBN 978-3-642-33436-8 (</w:t>
    </w:r>
    <w:proofErr w:type="spellStart"/>
    <w:r w:rsidRPr="0095146F">
      <w:rPr>
        <w:rFonts w:ascii="Calibri" w:hAnsi="Calibri"/>
        <w:color w:val="1F497D"/>
        <w:szCs w:val="22"/>
        <w:lang w:val="de-DE"/>
      </w:rPr>
      <w:t>eBook</w:t>
    </w:r>
    <w:proofErr w:type="spellEnd"/>
    <w:r w:rsidRPr="0095146F">
      <w:rPr>
        <w:rFonts w:ascii="Calibri" w:hAnsi="Calibri"/>
        <w:color w:val="1F497D"/>
        <w:szCs w:val="22"/>
        <w:lang w:val="de-DE"/>
      </w:rPr>
      <w:t>)</w:t>
    </w:r>
  </w:p>
  <w:p w:rsidR="002409E5" w:rsidRPr="0095146F" w:rsidRDefault="002409E5" w:rsidP="0095146F">
    <w:pPr>
      <w:rPr>
        <w:rFonts w:ascii="Calibri" w:hAnsi="Calibri"/>
        <w:color w:val="1F497D"/>
        <w:szCs w:val="22"/>
        <w:lang w:val="de-DE"/>
      </w:rPr>
    </w:pPr>
  </w:p>
  <w:p w:rsidR="002409E5" w:rsidRPr="0095146F" w:rsidRDefault="002409E5">
    <w:pPr>
      <w:pStyle w:val="Fuzeile"/>
      <w:rPr>
        <w:lang w:val="de-DE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9E5" w:rsidRPr="00954DCF" w:rsidRDefault="00E02B00" w:rsidP="003101EF">
    <w:pPr>
      <w:ind w:left="680" w:firstLine="0"/>
      <w:rPr>
        <w:rFonts w:ascii="Calibri" w:hAnsi="Calibri"/>
        <w:color w:val="1F497D"/>
        <w:szCs w:val="22"/>
      </w:rPr>
    </w:pPr>
    <w:r w:rsidRPr="00954DCF">
      <w:rPr>
        <w:rFonts w:ascii="Calibri" w:hAnsi="Calibri"/>
        <w:color w:val="1F497D"/>
        <w:szCs w:val="22"/>
      </w:rPr>
      <w:t xml:space="preserve">Source: </w:t>
    </w:r>
    <w:r w:rsidR="002409E5" w:rsidRPr="00954DCF">
      <w:rPr>
        <w:rFonts w:ascii="Calibri" w:hAnsi="Calibri"/>
        <w:color w:val="1F497D"/>
        <w:szCs w:val="22"/>
      </w:rPr>
      <w:t>Hassler, Uwe</w:t>
    </w:r>
  </w:p>
  <w:p w:rsidR="00E02B00" w:rsidRPr="00954DCF" w:rsidRDefault="00E02B00" w:rsidP="003101EF">
    <w:pPr>
      <w:ind w:left="680" w:firstLine="0"/>
      <w:rPr>
        <w:rFonts w:ascii="Calibri" w:hAnsi="Calibri"/>
        <w:color w:val="1F497D"/>
        <w:szCs w:val="22"/>
      </w:rPr>
    </w:pPr>
    <w:r w:rsidRPr="00954DCF">
      <w:rPr>
        <w:rFonts w:ascii="Calibri" w:hAnsi="Calibri"/>
        <w:b/>
        <w:bCs/>
        <w:color w:val="1F497D"/>
        <w:szCs w:val="22"/>
      </w:rPr>
      <w:t>Stochastic Processes and Calculus: An Elementary Introduction with Applications</w:t>
    </w:r>
  </w:p>
  <w:p w:rsidR="002409E5" w:rsidRDefault="002409E5" w:rsidP="00D228CA">
    <w:pPr>
      <w:ind w:firstLine="680"/>
      <w:rPr>
        <w:rFonts w:ascii="Calibri" w:hAnsi="Calibri"/>
        <w:color w:val="1F497D"/>
        <w:szCs w:val="22"/>
        <w:lang w:val="de-DE"/>
      </w:rPr>
    </w:pPr>
    <w:r w:rsidRPr="001705CD">
      <w:rPr>
        <w:rFonts w:ascii="Calibri" w:hAnsi="Calibri"/>
        <w:color w:val="1F497D"/>
        <w:szCs w:val="22"/>
        <w:lang w:val="de-DE"/>
      </w:rPr>
      <w:t>© Spring</w:t>
    </w:r>
    <w:r w:rsidR="00E767EF">
      <w:rPr>
        <w:rFonts w:ascii="Calibri" w:hAnsi="Calibri"/>
        <w:color w:val="1F497D"/>
        <w:szCs w:val="22"/>
        <w:lang w:val="de-DE"/>
      </w:rPr>
      <w:t>er-Verlag Berlin Heidelberg 2016</w:t>
    </w:r>
  </w:p>
  <w:p w:rsidR="002409E5" w:rsidRPr="001705CD" w:rsidRDefault="00E02B00" w:rsidP="003101EF">
    <w:pPr>
      <w:ind w:left="680" w:firstLine="0"/>
      <w:rPr>
        <w:rFonts w:ascii="Calibri" w:hAnsi="Calibri"/>
        <w:color w:val="1F497D"/>
        <w:szCs w:val="22"/>
        <w:lang w:val="de-DE"/>
      </w:rPr>
    </w:pPr>
    <w:r>
      <w:rPr>
        <w:rFonts w:ascii="Calibri" w:hAnsi="Calibri"/>
        <w:color w:val="1F497D"/>
        <w:szCs w:val="22"/>
        <w:lang w:val="de-DE"/>
      </w:rPr>
      <w:t xml:space="preserve">ISBN </w:t>
    </w:r>
    <w:r w:rsidR="008B6E77" w:rsidRPr="008B6E77">
      <w:rPr>
        <w:rFonts w:ascii="Calibri" w:hAnsi="Calibri"/>
        <w:color w:val="1F497D"/>
        <w:szCs w:val="22"/>
        <w:lang w:val="de-DE"/>
      </w:rPr>
      <w:t>978-3-319-23427-4</w:t>
    </w:r>
    <w:r>
      <w:rPr>
        <w:rFonts w:ascii="Calibri" w:hAnsi="Calibri"/>
        <w:color w:val="1F497D"/>
        <w:szCs w:val="22"/>
        <w:lang w:val="de-DE"/>
      </w:rPr>
      <w:t xml:space="preserve">/ ISBN </w:t>
    </w:r>
    <w:r w:rsidR="002409E5" w:rsidRPr="001705CD">
      <w:rPr>
        <w:rFonts w:ascii="Calibri" w:hAnsi="Calibri"/>
        <w:color w:val="1F497D"/>
        <w:szCs w:val="22"/>
        <w:lang w:val="de-DE"/>
      </w:rPr>
      <w:t xml:space="preserve"> (</w:t>
    </w:r>
    <w:proofErr w:type="spellStart"/>
    <w:r w:rsidR="002409E5" w:rsidRPr="001705CD">
      <w:rPr>
        <w:rFonts w:ascii="Calibri" w:hAnsi="Calibri"/>
        <w:color w:val="1F497D"/>
        <w:szCs w:val="22"/>
        <w:lang w:val="de-DE"/>
      </w:rPr>
      <w:t>eBook</w:t>
    </w:r>
    <w:proofErr w:type="spellEnd"/>
    <w:r w:rsidR="002409E5" w:rsidRPr="001705CD">
      <w:rPr>
        <w:rFonts w:ascii="Calibri" w:hAnsi="Calibri"/>
        <w:color w:val="1F497D"/>
        <w:szCs w:val="22"/>
        <w:lang w:val="de-DE"/>
      </w:rPr>
      <w:t>)</w:t>
    </w:r>
    <w:r w:rsidR="008B6E77">
      <w:rPr>
        <w:rFonts w:ascii="Calibri" w:hAnsi="Calibri"/>
        <w:color w:val="1F497D"/>
        <w:szCs w:val="22"/>
        <w:lang w:val="de-DE"/>
      </w:rPr>
      <w:t xml:space="preserve"> </w:t>
    </w:r>
    <w:r w:rsidR="008B6E77" w:rsidRPr="008B6E77">
      <w:rPr>
        <w:rFonts w:ascii="Calibri" w:hAnsi="Calibri"/>
        <w:color w:val="1F497D"/>
        <w:szCs w:val="22"/>
        <w:lang w:val="de-DE"/>
      </w:rPr>
      <w:t>978-3-319-23428-1</w:t>
    </w:r>
  </w:p>
  <w:p w:rsidR="002409E5" w:rsidRPr="001705CD" w:rsidRDefault="002409E5">
    <w:pPr>
      <w:pStyle w:val="Fuzeile"/>
      <w:rPr>
        <w:lang w:val="de-DE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9E5" w:rsidRPr="00893DEF" w:rsidRDefault="002409E5" w:rsidP="00893DEF">
    <w:pPr>
      <w:ind w:left="709"/>
      <w:rPr>
        <w:rFonts w:ascii="Calibri" w:hAnsi="Calibri"/>
        <w:color w:val="1F497D"/>
        <w:szCs w:val="22"/>
        <w:lang w:val="de-DE"/>
      </w:rPr>
    </w:pPr>
    <w:r w:rsidRPr="00893DEF">
      <w:rPr>
        <w:rFonts w:ascii="Calibri" w:hAnsi="Calibri"/>
        <w:color w:val="1F497D"/>
        <w:szCs w:val="22"/>
        <w:lang w:val="de-DE"/>
      </w:rPr>
      <w:t xml:space="preserve">Source: Kirchgässner, Gebhard  / Wolters, Jürgen / Hassler, Uwe: </w:t>
    </w:r>
    <w:proofErr w:type="spellStart"/>
    <w:r w:rsidRPr="00893DEF">
      <w:rPr>
        <w:rFonts w:ascii="Calibri" w:hAnsi="Calibri"/>
        <w:b/>
        <w:bCs/>
        <w:color w:val="1F497D"/>
        <w:szCs w:val="22"/>
        <w:lang w:val="de-DE"/>
      </w:rPr>
      <w:t>Introduction</w:t>
    </w:r>
    <w:proofErr w:type="spellEnd"/>
    <w:r w:rsidRPr="00893DEF">
      <w:rPr>
        <w:rFonts w:ascii="Calibri" w:hAnsi="Calibri"/>
        <w:b/>
        <w:bCs/>
        <w:color w:val="1F497D"/>
        <w:szCs w:val="22"/>
        <w:lang w:val="de-DE"/>
      </w:rPr>
      <w:t xml:space="preserve"> </w:t>
    </w:r>
    <w:proofErr w:type="spellStart"/>
    <w:r w:rsidRPr="00893DEF">
      <w:rPr>
        <w:rFonts w:ascii="Calibri" w:hAnsi="Calibri"/>
        <w:b/>
        <w:bCs/>
        <w:color w:val="1F497D"/>
        <w:szCs w:val="22"/>
        <w:lang w:val="de-DE"/>
      </w:rPr>
      <w:t>to</w:t>
    </w:r>
    <w:proofErr w:type="spellEnd"/>
    <w:r w:rsidRPr="00893DEF">
      <w:rPr>
        <w:rFonts w:ascii="Calibri" w:hAnsi="Calibri"/>
        <w:b/>
        <w:bCs/>
        <w:color w:val="1F497D"/>
        <w:szCs w:val="22"/>
        <w:lang w:val="de-DE"/>
      </w:rPr>
      <w:t xml:space="preserve"> Modern Time Series Analysis</w:t>
    </w:r>
    <w:r w:rsidRPr="00893DEF">
      <w:rPr>
        <w:rFonts w:ascii="Calibri" w:hAnsi="Calibri"/>
        <w:color w:val="1F497D"/>
        <w:szCs w:val="22"/>
        <w:lang w:val="de-DE"/>
      </w:rPr>
      <w:t>, © Springer-Verlag Berlin Heidelberg 2013</w:t>
    </w:r>
    <w:r w:rsidRPr="00893DEF">
      <w:rPr>
        <w:rFonts w:ascii="Calibri" w:hAnsi="Calibri"/>
        <w:color w:val="1F497D"/>
        <w:szCs w:val="22"/>
        <w:lang w:val="de-DE"/>
      </w:rPr>
      <w:br/>
      <w:t>                               ISBN 978-3-642-33435-1 / ISBN 978-3-642-33436-8 (</w:t>
    </w:r>
    <w:proofErr w:type="spellStart"/>
    <w:r w:rsidRPr="00893DEF">
      <w:rPr>
        <w:rFonts w:ascii="Calibri" w:hAnsi="Calibri"/>
        <w:color w:val="1F497D"/>
        <w:szCs w:val="22"/>
        <w:lang w:val="de-DE"/>
      </w:rPr>
      <w:t>eBook</w:t>
    </w:r>
    <w:proofErr w:type="spellEnd"/>
    <w:r w:rsidRPr="00893DEF">
      <w:rPr>
        <w:rFonts w:ascii="Calibri" w:hAnsi="Calibri"/>
        <w:color w:val="1F497D"/>
        <w:szCs w:val="22"/>
        <w:lang w:val="de-DE"/>
      </w:rPr>
      <w:t>)</w:t>
    </w:r>
  </w:p>
  <w:p w:rsidR="002409E5" w:rsidRPr="00893DEF" w:rsidRDefault="002409E5" w:rsidP="00893DEF">
    <w:pPr>
      <w:rPr>
        <w:rFonts w:ascii="Calibri" w:hAnsi="Calibri"/>
        <w:color w:val="1F497D"/>
        <w:szCs w:val="22"/>
        <w:lang w:val="de-DE"/>
      </w:rPr>
    </w:pPr>
  </w:p>
  <w:p w:rsidR="002409E5" w:rsidRPr="00893DEF" w:rsidRDefault="002409E5">
    <w:pPr>
      <w:pStyle w:val="Fuzeile"/>
      <w:rPr>
        <w:lang w:val="de-D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41F" w:rsidRDefault="0042741F">
      <w:r>
        <w:separator/>
      </w:r>
    </w:p>
  </w:footnote>
  <w:footnote w:type="continuationSeparator" w:id="0">
    <w:p w:rsidR="0042741F" w:rsidRDefault="00427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9E5" w:rsidRDefault="002409E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9E5" w:rsidRDefault="002409E5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9E5" w:rsidRDefault="002409E5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1">
    <w:nsid w:val="06FC18AC"/>
    <w:multiLevelType w:val="hybridMultilevel"/>
    <w:tmpl w:val="BCF23432"/>
    <w:lvl w:ilvl="0" w:tplc="B6A09196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A0C1D51"/>
    <w:multiLevelType w:val="multilevel"/>
    <w:tmpl w:val="EA5A0240"/>
    <w:lvl w:ilvl="0">
      <w:start w:val="2"/>
      <w:numFmt w:val="decimal"/>
      <w:lvlText w:val="(%1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54"/>
      <w:numFmt w:val="decimal"/>
      <w:lvlText w:val="(%1.%2)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1"/>
      <w:numFmt w:val="decimal"/>
      <w:lvlText w:val="(%1.%2)%3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(%1.%2)%3.%4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8DB5197"/>
    <w:multiLevelType w:val="hybridMultilevel"/>
    <w:tmpl w:val="BE1AA52A"/>
    <w:lvl w:ilvl="0" w:tplc="9BE2B4D4">
      <w:start w:val="1"/>
      <w:numFmt w:val="bullet"/>
      <w:pStyle w:val="BulletItem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F618C1"/>
    <w:multiLevelType w:val="multilevel"/>
    <w:tmpl w:val="92E83164"/>
    <w:lvl w:ilvl="0">
      <w:start w:val="2"/>
      <w:numFmt w:val="decimal"/>
      <w:lvlText w:val="(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32"/>
      <w:numFmt w:val="decimal"/>
      <w:lvlText w:val="(%1.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(%1.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3A8952EC"/>
    <w:multiLevelType w:val="multilevel"/>
    <w:tmpl w:val="BCB4C67E"/>
    <w:lvl w:ilvl="0">
      <w:start w:val="2"/>
      <w:numFmt w:val="decimal"/>
      <w:lvlText w:val="(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1"/>
      <w:numFmt w:val="decimal"/>
      <w:lvlText w:val="(%1.%2)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(%1.%2)%3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(%1.%2)%3.%4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42A617DC"/>
    <w:multiLevelType w:val="singleLevel"/>
    <w:tmpl w:val="0D0C01C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hint="default"/>
      </w:rPr>
    </w:lvl>
  </w:abstractNum>
  <w:abstractNum w:abstractNumId="7">
    <w:nsid w:val="437469D2"/>
    <w:multiLevelType w:val="singleLevel"/>
    <w:tmpl w:val="BCFEE3B0"/>
    <w:lvl w:ilvl="0">
      <w:start w:val="2"/>
      <w:numFmt w:val="bullet"/>
      <w:lvlText w:val="–"/>
      <w:lvlJc w:val="left"/>
      <w:pPr>
        <w:tabs>
          <w:tab w:val="num" w:pos="2632"/>
        </w:tabs>
        <w:ind w:left="2632" w:hanging="360"/>
      </w:pPr>
      <w:rPr>
        <w:rFonts w:hint="default"/>
      </w:rPr>
    </w:lvl>
  </w:abstractNum>
  <w:abstractNum w:abstractNumId="8">
    <w:nsid w:val="449259C5"/>
    <w:multiLevelType w:val="multilevel"/>
    <w:tmpl w:val="685CF1F2"/>
    <w:lvl w:ilvl="0">
      <w:start w:val="2"/>
      <w:numFmt w:val="decimal"/>
      <w:lvlText w:val="(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2"/>
      <w:numFmt w:val="decimal"/>
      <w:lvlText w:val="(%1.%2)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(%1.%2)%3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(%1.%2)%3.%4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4B774CF0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1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1">
    <w:nsid w:val="7E5259C0"/>
    <w:multiLevelType w:val="hybridMultilevel"/>
    <w:tmpl w:val="CD9ECA3C"/>
    <w:lvl w:ilvl="0" w:tplc="D3CE3028">
      <w:start w:val="1"/>
      <w:numFmt w:val="bullet"/>
      <w:pStyle w:val="Subitem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9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10">
    <w:abstractNumId w:val="10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12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TrueTypeFonts/>
  <w:embedSystemFonts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de-CH" w:vendorID="64" w:dllVersion="131078" w:nlCheck="1" w:checkStyle="1"/>
  <w:activeWritingStyle w:appName="MSWord" w:lang="es-ES_tradnl" w:vendorID="64" w:dllVersion="131078" w:nlCheck="1" w:checkStyle="1"/>
  <w:activeWritingStyle w:appName="MSWord" w:lang="de-DE" w:vendorID="9" w:dllVersion="512" w:checkStyle="1"/>
  <w:activeWritingStyle w:appName="MSWord" w:lang="en-GB" w:vendorID="8" w:dllVersion="513" w:checkStyle="1"/>
  <w:activeWritingStyle w:appName="MSWord" w:lang="de-CH" w:vendorID="9" w:dllVersion="512" w:checkStyle="1"/>
  <w:activeWritingStyle w:appName="MSWord" w:lang="fr-FR" w:vendorID="9" w:dllVersion="512" w:checkStyle="1"/>
  <w:activeWritingStyle w:appName="MSWord" w:lang="it-CH" w:vendorID="3" w:dllVersion="517" w:checkStyle="1"/>
  <w:proofState w:spelling="clean" w:grammar="clean"/>
  <w:attachedTemplate r:id="rId1"/>
  <w:linkStyles/>
  <w:stylePaneFormatFilter w:val="3F01"/>
  <w:defaultTabStop w:val="709"/>
  <w:autoHyphenation/>
  <w:consecutiveHyphenLimit w:val="3"/>
  <w:hyphenationZone w:val="140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891AB3"/>
    <w:rsid w:val="0000182D"/>
    <w:rsid w:val="00003766"/>
    <w:rsid w:val="00004F6A"/>
    <w:rsid w:val="00005643"/>
    <w:rsid w:val="0001313C"/>
    <w:rsid w:val="00013D4D"/>
    <w:rsid w:val="000161A1"/>
    <w:rsid w:val="00022FCB"/>
    <w:rsid w:val="000260A6"/>
    <w:rsid w:val="00026793"/>
    <w:rsid w:val="0003038D"/>
    <w:rsid w:val="00036B64"/>
    <w:rsid w:val="00036DB7"/>
    <w:rsid w:val="00041A17"/>
    <w:rsid w:val="000430FF"/>
    <w:rsid w:val="000462CD"/>
    <w:rsid w:val="000470FE"/>
    <w:rsid w:val="0004740B"/>
    <w:rsid w:val="00054303"/>
    <w:rsid w:val="00060545"/>
    <w:rsid w:val="00061110"/>
    <w:rsid w:val="0006355D"/>
    <w:rsid w:val="00065558"/>
    <w:rsid w:val="00070062"/>
    <w:rsid w:val="000769BF"/>
    <w:rsid w:val="00080D85"/>
    <w:rsid w:val="00084BF7"/>
    <w:rsid w:val="00087F37"/>
    <w:rsid w:val="000921CE"/>
    <w:rsid w:val="0009532B"/>
    <w:rsid w:val="000A05AA"/>
    <w:rsid w:val="000A12AA"/>
    <w:rsid w:val="000A3BD4"/>
    <w:rsid w:val="000A63F7"/>
    <w:rsid w:val="000A68EB"/>
    <w:rsid w:val="000A7E62"/>
    <w:rsid w:val="000A7F52"/>
    <w:rsid w:val="000C6C65"/>
    <w:rsid w:val="000D112A"/>
    <w:rsid w:val="000D7535"/>
    <w:rsid w:val="000D7917"/>
    <w:rsid w:val="000F7B7E"/>
    <w:rsid w:val="00100DC5"/>
    <w:rsid w:val="00107CEB"/>
    <w:rsid w:val="00111A94"/>
    <w:rsid w:val="00113651"/>
    <w:rsid w:val="0011581C"/>
    <w:rsid w:val="001177BC"/>
    <w:rsid w:val="0012092D"/>
    <w:rsid w:val="00121586"/>
    <w:rsid w:val="00121AB8"/>
    <w:rsid w:val="00126218"/>
    <w:rsid w:val="00130821"/>
    <w:rsid w:val="00130EF8"/>
    <w:rsid w:val="001437BA"/>
    <w:rsid w:val="00144627"/>
    <w:rsid w:val="00144987"/>
    <w:rsid w:val="001459E8"/>
    <w:rsid w:val="00150DBB"/>
    <w:rsid w:val="0015325A"/>
    <w:rsid w:val="001616AC"/>
    <w:rsid w:val="00167FA5"/>
    <w:rsid w:val="001705CD"/>
    <w:rsid w:val="00172B53"/>
    <w:rsid w:val="00173C8D"/>
    <w:rsid w:val="00175F0F"/>
    <w:rsid w:val="00190189"/>
    <w:rsid w:val="00191A42"/>
    <w:rsid w:val="00193F8E"/>
    <w:rsid w:val="00194433"/>
    <w:rsid w:val="0019674D"/>
    <w:rsid w:val="00197728"/>
    <w:rsid w:val="001A0433"/>
    <w:rsid w:val="001A0AB6"/>
    <w:rsid w:val="001A4B45"/>
    <w:rsid w:val="001B323A"/>
    <w:rsid w:val="001C5CAE"/>
    <w:rsid w:val="001D53C0"/>
    <w:rsid w:val="001D7B3A"/>
    <w:rsid w:val="001E077D"/>
    <w:rsid w:val="001E1E4B"/>
    <w:rsid w:val="001E2638"/>
    <w:rsid w:val="001E38B6"/>
    <w:rsid w:val="001E5CC2"/>
    <w:rsid w:val="001E6579"/>
    <w:rsid w:val="001F08E6"/>
    <w:rsid w:val="001F30C2"/>
    <w:rsid w:val="001F5E15"/>
    <w:rsid w:val="001F7A58"/>
    <w:rsid w:val="001F7E32"/>
    <w:rsid w:val="0020192F"/>
    <w:rsid w:val="00203FED"/>
    <w:rsid w:val="002062BF"/>
    <w:rsid w:val="002074D5"/>
    <w:rsid w:val="0020796C"/>
    <w:rsid w:val="00211E84"/>
    <w:rsid w:val="002136C8"/>
    <w:rsid w:val="00216A6F"/>
    <w:rsid w:val="00226E30"/>
    <w:rsid w:val="00230A86"/>
    <w:rsid w:val="0023228D"/>
    <w:rsid w:val="00236768"/>
    <w:rsid w:val="002409E5"/>
    <w:rsid w:val="00245201"/>
    <w:rsid w:val="00246C93"/>
    <w:rsid w:val="00250656"/>
    <w:rsid w:val="00260163"/>
    <w:rsid w:val="002634BC"/>
    <w:rsid w:val="002700F5"/>
    <w:rsid w:val="002748D3"/>
    <w:rsid w:val="00274941"/>
    <w:rsid w:val="002757BF"/>
    <w:rsid w:val="002767E1"/>
    <w:rsid w:val="0028358C"/>
    <w:rsid w:val="002873BE"/>
    <w:rsid w:val="00295DBA"/>
    <w:rsid w:val="00297104"/>
    <w:rsid w:val="002A2EA1"/>
    <w:rsid w:val="002B1EB0"/>
    <w:rsid w:val="002B255B"/>
    <w:rsid w:val="002B2DAF"/>
    <w:rsid w:val="002B3B79"/>
    <w:rsid w:val="002C200E"/>
    <w:rsid w:val="002C3753"/>
    <w:rsid w:val="002C741B"/>
    <w:rsid w:val="002D22CB"/>
    <w:rsid w:val="002D3265"/>
    <w:rsid w:val="002D3417"/>
    <w:rsid w:val="002D6781"/>
    <w:rsid w:val="002D78B7"/>
    <w:rsid w:val="002E0563"/>
    <w:rsid w:val="002E31F5"/>
    <w:rsid w:val="002E60DE"/>
    <w:rsid w:val="002E7C98"/>
    <w:rsid w:val="002F22D5"/>
    <w:rsid w:val="002F59D6"/>
    <w:rsid w:val="0030080D"/>
    <w:rsid w:val="0030369D"/>
    <w:rsid w:val="00304605"/>
    <w:rsid w:val="003101EF"/>
    <w:rsid w:val="003122F8"/>
    <w:rsid w:val="00312D58"/>
    <w:rsid w:val="00315AA0"/>
    <w:rsid w:val="00317332"/>
    <w:rsid w:val="0032580B"/>
    <w:rsid w:val="00326F9B"/>
    <w:rsid w:val="003305C1"/>
    <w:rsid w:val="00332BCC"/>
    <w:rsid w:val="003356A9"/>
    <w:rsid w:val="00336C75"/>
    <w:rsid w:val="00344E9D"/>
    <w:rsid w:val="00352955"/>
    <w:rsid w:val="00352ACA"/>
    <w:rsid w:val="003548FD"/>
    <w:rsid w:val="0035578C"/>
    <w:rsid w:val="003564D2"/>
    <w:rsid w:val="00360707"/>
    <w:rsid w:val="003673F3"/>
    <w:rsid w:val="00385386"/>
    <w:rsid w:val="003970CA"/>
    <w:rsid w:val="003A2062"/>
    <w:rsid w:val="003A5C9C"/>
    <w:rsid w:val="003B4E7C"/>
    <w:rsid w:val="003B54F7"/>
    <w:rsid w:val="003B74A3"/>
    <w:rsid w:val="003C1F42"/>
    <w:rsid w:val="003C3F74"/>
    <w:rsid w:val="003D20D6"/>
    <w:rsid w:val="003D27FE"/>
    <w:rsid w:val="003D425A"/>
    <w:rsid w:val="003D4DCC"/>
    <w:rsid w:val="003E13D3"/>
    <w:rsid w:val="003E28FF"/>
    <w:rsid w:val="003E4329"/>
    <w:rsid w:val="003E62B8"/>
    <w:rsid w:val="003E68ED"/>
    <w:rsid w:val="003F0400"/>
    <w:rsid w:val="003F14C8"/>
    <w:rsid w:val="003F27AE"/>
    <w:rsid w:val="004174D4"/>
    <w:rsid w:val="00422BB1"/>
    <w:rsid w:val="00424066"/>
    <w:rsid w:val="004250EC"/>
    <w:rsid w:val="0042741F"/>
    <w:rsid w:val="00443E4F"/>
    <w:rsid w:val="004473FA"/>
    <w:rsid w:val="00451D3A"/>
    <w:rsid w:val="00454A02"/>
    <w:rsid w:val="00457324"/>
    <w:rsid w:val="004615C6"/>
    <w:rsid w:val="00461CD0"/>
    <w:rsid w:val="004622CA"/>
    <w:rsid w:val="00463780"/>
    <w:rsid w:val="004653D6"/>
    <w:rsid w:val="00465BB1"/>
    <w:rsid w:val="004720B2"/>
    <w:rsid w:val="00472B44"/>
    <w:rsid w:val="00472C61"/>
    <w:rsid w:val="00473B3B"/>
    <w:rsid w:val="0047412A"/>
    <w:rsid w:val="00482110"/>
    <w:rsid w:val="004836F6"/>
    <w:rsid w:val="004907F3"/>
    <w:rsid w:val="004910CC"/>
    <w:rsid w:val="00492230"/>
    <w:rsid w:val="004963AF"/>
    <w:rsid w:val="004968F2"/>
    <w:rsid w:val="00496C3F"/>
    <w:rsid w:val="00496FFF"/>
    <w:rsid w:val="004A2B6F"/>
    <w:rsid w:val="004A497D"/>
    <w:rsid w:val="004B37B3"/>
    <w:rsid w:val="004C26B1"/>
    <w:rsid w:val="004C7EE9"/>
    <w:rsid w:val="004D2619"/>
    <w:rsid w:val="004D2A21"/>
    <w:rsid w:val="004D4FE6"/>
    <w:rsid w:val="004E075D"/>
    <w:rsid w:val="00503FD9"/>
    <w:rsid w:val="00506BBA"/>
    <w:rsid w:val="00513A80"/>
    <w:rsid w:val="00514C05"/>
    <w:rsid w:val="00515B48"/>
    <w:rsid w:val="005162B4"/>
    <w:rsid w:val="00520661"/>
    <w:rsid w:val="005209BD"/>
    <w:rsid w:val="00524434"/>
    <w:rsid w:val="00526B10"/>
    <w:rsid w:val="0053221B"/>
    <w:rsid w:val="00534146"/>
    <w:rsid w:val="00535CC7"/>
    <w:rsid w:val="00541D59"/>
    <w:rsid w:val="005437C5"/>
    <w:rsid w:val="005461DE"/>
    <w:rsid w:val="0054701F"/>
    <w:rsid w:val="00556AEE"/>
    <w:rsid w:val="00557018"/>
    <w:rsid w:val="00560AA5"/>
    <w:rsid w:val="00570C58"/>
    <w:rsid w:val="00571EFC"/>
    <w:rsid w:val="00572CD6"/>
    <w:rsid w:val="00573319"/>
    <w:rsid w:val="00573628"/>
    <w:rsid w:val="00573EA3"/>
    <w:rsid w:val="005747F4"/>
    <w:rsid w:val="00577421"/>
    <w:rsid w:val="00577740"/>
    <w:rsid w:val="005806F0"/>
    <w:rsid w:val="00581FA4"/>
    <w:rsid w:val="00597762"/>
    <w:rsid w:val="005977E0"/>
    <w:rsid w:val="005B62BA"/>
    <w:rsid w:val="005C05DD"/>
    <w:rsid w:val="005D0E4C"/>
    <w:rsid w:val="005D610E"/>
    <w:rsid w:val="005D6A10"/>
    <w:rsid w:val="005E021A"/>
    <w:rsid w:val="005E1FAE"/>
    <w:rsid w:val="005E451B"/>
    <w:rsid w:val="005E4CD8"/>
    <w:rsid w:val="005E5E33"/>
    <w:rsid w:val="005F2900"/>
    <w:rsid w:val="005F348A"/>
    <w:rsid w:val="005F52EC"/>
    <w:rsid w:val="005F662F"/>
    <w:rsid w:val="00606FE6"/>
    <w:rsid w:val="00607191"/>
    <w:rsid w:val="006111E2"/>
    <w:rsid w:val="00612057"/>
    <w:rsid w:val="0061296F"/>
    <w:rsid w:val="0061685D"/>
    <w:rsid w:val="0061739A"/>
    <w:rsid w:val="00620D50"/>
    <w:rsid w:val="0062188E"/>
    <w:rsid w:val="00627FDE"/>
    <w:rsid w:val="006409B6"/>
    <w:rsid w:val="00651B27"/>
    <w:rsid w:val="00652F6F"/>
    <w:rsid w:val="0065329D"/>
    <w:rsid w:val="00655361"/>
    <w:rsid w:val="006601A9"/>
    <w:rsid w:val="00660924"/>
    <w:rsid w:val="00675C69"/>
    <w:rsid w:val="006769DC"/>
    <w:rsid w:val="00677E6D"/>
    <w:rsid w:val="006830E2"/>
    <w:rsid w:val="0068416D"/>
    <w:rsid w:val="00685C0B"/>
    <w:rsid w:val="00690500"/>
    <w:rsid w:val="00692DF1"/>
    <w:rsid w:val="006949C0"/>
    <w:rsid w:val="00695C05"/>
    <w:rsid w:val="006A1E0E"/>
    <w:rsid w:val="006A400B"/>
    <w:rsid w:val="006A6EDE"/>
    <w:rsid w:val="006B0447"/>
    <w:rsid w:val="006B2E22"/>
    <w:rsid w:val="006B4312"/>
    <w:rsid w:val="006C334A"/>
    <w:rsid w:val="006C4341"/>
    <w:rsid w:val="006C47DA"/>
    <w:rsid w:val="006C6E63"/>
    <w:rsid w:val="006D27E9"/>
    <w:rsid w:val="006D3CEE"/>
    <w:rsid w:val="006D69DE"/>
    <w:rsid w:val="006E3C33"/>
    <w:rsid w:val="006E5CCD"/>
    <w:rsid w:val="006E5FB4"/>
    <w:rsid w:val="006E7F4F"/>
    <w:rsid w:val="006F3531"/>
    <w:rsid w:val="006F4517"/>
    <w:rsid w:val="006F5CE4"/>
    <w:rsid w:val="00701061"/>
    <w:rsid w:val="00703AC3"/>
    <w:rsid w:val="00710B10"/>
    <w:rsid w:val="00717E4A"/>
    <w:rsid w:val="007207A4"/>
    <w:rsid w:val="00720800"/>
    <w:rsid w:val="00721188"/>
    <w:rsid w:val="007217F7"/>
    <w:rsid w:val="00726A98"/>
    <w:rsid w:val="00727B65"/>
    <w:rsid w:val="00731285"/>
    <w:rsid w:val="00732667"/>
    <w:rsid w:val="00732F66"/>
    <w:rsid w:val="00733404"/>
    <w:rsid w:val="00742506"/>
    <w:rsid w:val="00750136"/>
    <w:rsid w:val="0075041B"/>
    <w:rsid w:val="007622AB"/>
    <w:rsid w:val="00765BBC"/>
    <w:rsid w:val="00770E4B"/>
    <w:rsid w:val="00772014"/>
    <w:rsid w:val="00773D40"/>
    <w:rsid w:val="00775C7D"/>
    <w:rsid w:val="00782412"/>
    <w:rsid w:val="0078407A"/>
    <w:rsid w:val="00785B39"/>
    <w:rsid w:val="00791BC2"/>
    <w:rsid w:val="007A14E8"/>
    <w:rsid w:val="007A2A53"/>
    <w:rsid w:val="007A6A77"/>
    <w:rsid w:val="007C230D"/>
    <w:rsid w:val="007D057E"/>
    <w:rsid w:val="007D0E1E"/>
    <w:rsid w:val="007D32CC"/>
    <w:rsid w:val="007D6B1A"/>
    <w:rsid w:val="007E2864"/>
    <w:rsid w:val="007F0EBB"/>
    <w:rsid w:val="007F67FA"/>
    <w:rsid w:val="00800A7A"/>
    <w:rsid w:val="00803498"/>
    <w:rsid w:val="00811EAA"/>
    <w:rsid w:val="00813C85"/>
    <w:rsid w:val="008160B4"/>
    <w:rsid w:val="00816364"/>
    <w:rsid w:val="00830193"/>
    <w:rsid w:val="00835278"/>
    <w:rsid w:val="00836DC3"/>
    <w:rsid w:val="008452E2"/>
    <w:rsid w:val="00846FA3"/>
    <w:rsid w:val="00855EB4"/>
    <w:rsid w:val="00857571"/>
    <w:rsid w:val="008608B5"/>
    <w:rsid w:val="0086122A"/>
    <w:rsid w:val="008615E8"/>
    <w:rsid w:val="008676E0"/>
    <w:rsid w:val="00867F6F"/>
    <w:rsid w:val="00871036"/>
    <w:rsid w:val="008802D7"/>
    <w:rsid w:val="0088155D"/>
    <w:rsid w:val="00885E06"/>
    <w:rsid w:val="008878A6"/>
    <w:rsid w:val="0089167B"/>
    <w:rsid w:val="00891AB3"/>
    <w:rsid w:val="00892256"/>
    <w:rsid w:val="00893DEF"/>
    <w:rsid w:val="00896437"/>
    <w:rsid w:val="00896862"/>
    <w:rsid w:val="008A32DC"/>
    <w:rsid w:val="008A3941"/>
    <w:rsid w:val="008A3B68"/>
    <w:rsid w:val="008A6311"/>
    <w:rsid w:val="008A6CD4"/>
    <w:rsid w:val="008B1FB3"/>
    <w:rsid w:val="008B2DBC"/>
    <w:rsid w:val="008B3A6E"/>
    <w:rsid w:val="008B3B9E"/>
    <w:rsid w:val="008B41D3"/>
    <w:rsid w:val="008B5CA5"/>
    <w:rsid w:val="008B60D5"/>
    <w:rsid w:val="008B6E77"/>
    <w:rsid w:val="008C304F"/>
    <w:rsid w:val="008C32AF"/>
    <w:rsid w:val="008C38CF"/>
    <w:rsid w:val="008C4BDC"/>
    <w:rsid w:val="008C6CE1"/>
    <w:rsid w:val="008D2D04"/>
    <w:rsid w:val="008D3A3F"/>
    <w:rsid w:val="008D6F04"/>
    <w:rsid w:val="008E1036"/>
    <w:rsid w:val="008E3853"/>
    <w:rsid w:val="008E42A3"/>
    <w:rsid w:val="008E5116"/>
    <w:rsid w:val="008E5D6C"/>
    <w:rsid w:val="008E61C3"/>
    <w:rsid w:val="008E70BA"/>
    <w:rsid w:val="008F15BF"/>
    <w:rsid w:val="008F22D1"/>
    <w:rsid w:val="008F3422"/>
    <w:rsid w:val="008F4DC8"/>
    <w:rsid w:val="008F7F00"/>
    <w:rsid w:val="00902624"/>
    <w:rsid w:val="0091136C"/>
    <w:rsid w:val="00911E5D"/>
    <w:rsid w:val="00916046"/>
    <w:rsid w:val="00917003"/>
    <w:rsid w:val="009213B4"/>
    <w:rsid w:val="00923377"/>
    <w:rsid w:val="0092447E"/>
    <w:rsid w:val="00924BCF"/>
    <w:rsid w:val="00927E46"/>
    <w:rsid w:val="00930F33"/>
    <w:rsid w:val="00932C36"/>
    <w:rsid w:val="00933E64"/>
    <w:rsid w:val="00936456"/>
    <w:rsid w:val="00937B8D"/>
    <w:rsid w:val="00937FAB"/>
    <w:rsid w:val="009430F6"/>
    <w:rsid w:val="0095146F"/>
    <w:rsid w:val="00953A39"/>
    <w:rsid w:val="00953C96"/>
    <w:rsid w:val="00954DCF"/>
    <w:rsid w:val="009576DB"/>
    <w:rsid w:val="00957817"/>
    <w:rsid w:val="00960AEE"/>
    <w:rsid w:val="00963514"/>
    <w:rsid w:val="00964D4B"/>
    <w:rsid w:val="00966D6A"/>
    <w:rsid w:val="00970668"/>
    <w:rsid w:val="00970F4D"/>
    <w:rsid w:val="009770A5"/>
    <w:rsid w:val="009814E9"/>
    <w:rsid w:val="009821A8"/>
    <w:rsid w:val="00986007"/>
    <w:rsid w:val="0099059E"/>
    <w:rsid w:val="00991025"/>
    <w:rsid w:val="009934D0"/>
    <w:rsid w:val="00994D3C"/>
    <w:rsid w:val="00996F3E"/>
    <w:rsid w:val="00996F8D"/>
    <w:rsid w:val="009A2314"/>
    <w:rsid w:val="009A23F0"/>
    <w:rsid w:val="009A5488"/>
    <w:rsid w:val="009A5DD0"/>
    <w:rsid w:val="009A6C76"/>
    <w:rsid w:val="009B130B"/>
    <w:rsid w:val="009B168F"/>
    <w:rsid w:val="009B21E0"/>
    <w:rsid w:val="009B2AE8"/>
    <w:rsid w:val="009C10D2"/>
    <w:rsid w:val="009C1F42"/>
    <w:rsid w:val="009C4403"/>
    <w:rsid w:val="009C4D9C"/>
    <w:rsid w:val="009D36A5"/>
    <w:rsid w:val="009D3A2A"/>
    <w:rsid w:val="009D4360"/>
    <w:rsid w:val="009E0717"/>
    <w:rsid w:val="009E38DA"/>
    <w:rsid w:val="009F3508"/>
    <w:rsid w:val="009F36ED"/>
    <w:rsid w:val="00A06050"/>
    <w:rsid w:val="00A06E23"/>
    <w:rsid w:val="00A07F53"/>
    <w:rsid w:val="00A13BD5"/>
    <w:rsid w:val="00A162F8"/>
    <w:rsid w:val="00A22085"/>
    <w:rsid w:val="00A31E9E"/>
    <w:rsid w:val="00A32594"/>
    <w:rsid w:val="00A333F5"/>
    <w:rsid w:val="00A35F9A"/>
    <w:rsid w:val="00A418D8"/>
    <w:rsid w:val="00A42190"/>
    <w:rsid w:val="00A524F7"/>
    <w:rsid w:val="00A55006"/>
    <w:rsid w:val="00A568C7"/>
    <w:rsid w:val="00A56C6E"/>
    <w:rsid w:val="00A6256C"/>
    <w:rsid w:val="00A637F4"/>
    <w:rsid w:val="00A66B82"/>
    <w:rsid w:val="00A73CC1"/>
    <w:rsid w:val="00A75B1C"/>
    <w:rsid w:val="00A81E5F"/>
    <w:rsid w:val="00A8262C"/>
    <w:rsid w:val="00A82C1D"/>
    <w:rsid w:val="00A862CB"/>
    <w:rsid w:val="00A9094A"/>
    <w:rsid w:val="00A90B94"/>
    <w:rsid w:val="00AA0589"/>
    <w:rsid w:val="00AA211A"/>
    <w:rsid w:val="00AA7587"/>
    <w:rsid w:val="00AB0715"/>
    <w:rsid w:val="00AC4C85"/>
    <w:rsid w:val="00AC5962"/>
    <w:rsid w:val="00AC5B94"/>
    <w:rsid w:val="00AC6D7F"/>
    <w:rsid w:val="00AC7E3B"/>
    <w:rsid w:val="00AD1C2E"/>
    <w:rsid w:val="00AD415D"/>
    <w:rsid w:val="00AD4363"/>
    <w:rsid w:val="00AD69ED"/>
    <w:rsid w:val="00AD6AA5"/>
    <w:rsid w:val="00AD7467"/>
    <w:rsid w:val="00AD75B9"/>
    <w:rsid w:val="00AE0E54"/>
    <w:rsid w:val="00AE1FA0"/>
    <w:rsid w:val="00AE4A16"/>
    <w:rsid w:val="00AF4FFF"/>
    <w:rsid w:val="00B0040C"/>
    <w:rsid w:val="00B0387C"/>
    <w:rsid w:val="00B042AA"/>
    <w:rsid w:val="00B04911"/>
    <w:rsid w:val="00B066D4"/>
    <w:rsid w:val="00B07F7B"/>
    <w:rsid w:val="00B13BB4"/>
    <w:rsid w:val="00B15C29"/>
    <w:rsid w:val="00B164CD"/>
    <w:rsid w:val="00B22F9A"/>
    <w:rsid w:val="00B233A1"/>
    <w:rsid w:val="00B3005E"/>
    <w:rsid w:val="00B30DAA"/>
    <w:rsid w:val="00B31F89"/>
    <w:rsid w:val="00B338F9"/>
    <w:rsid w:val="00B3753D"/>
    <w:rsid w:val="00B40612"/>
    <w:rsid w:val="00B40E8C"/>
    <w:rsid w:val="00B413DB"/>
    <w:rsid w:val="00B4751D"/>
    <w:rsid w:val="00B60C55"/>
    <w:rsid w:val="00B631AB"/>
    <w:rsid w:val="00B631EB"/>
    <w:rsid w:val="00B66893"/>
    <w:rsid w:val="00B72132"/>
    <w:rsid w:val="00B72BE4"/>
    <w:rsid w:val="00B72BFB"/>
    <w:rsid w:val="00B76988"/>
    <w:rsid w:val="00B83449"/>
    <w:rsid w:val="00B84970"/>
    <w:rsid w:val="00B858EC"/>
    <w:rsid w:val="00B928DF"/>
    <w:rsid w:val="00B9615D"/>
    <w:rsid w:val="00B974EB"/>
    <w:rsid w:val="00BB299D"/>
    <w:rsid w:val="00BB620D"/>
    <w:rsid w:val="00BB62EB"/>
    <w:rsid w:val="00BB7784"/>
    <w:rsid w:val="00BC1BC7"/>
    <w:rsid w:val="00BC222D"/>
    <w:rsid w:val="00BC5586"/>
    <w:rsid w:val="00BD2AE1"/>
    <w:rsid w:val="00BD3000"/>
    <w:rsid w:val="00BD4A31"/>
    <w:rsid w:val="00BD6C7C"/>
    <w:rsid w:val="00BE18BB"/>
    <w:rsid w:val="00BE668A"/>
    <w:rsid w:val="00BF0091"/>
    <w:rsid w:val="00BF4D12"/>
    <w:rsid w:val="00BF5FD5"/>
    <w:rsid w:val="00BF7DF2"/>
    <w:rsid w:val="00C003D2"/>
    <w:rsid w:val="00C01B03"/>
    <w:rsid w:val="00C01B6C"/>
    <w:rsid w:val="00C05962"/>
    <w:rsid w:val="00C06ECF"/>
    <w:rsid w:val="00C07710"/>
    <w:rsid w:val="00C07E76"/>
    <w:rsid w:val="00C11CA0"/>
    <w:rsid w:val="00C166B4"/>
    <w:rsid w:val="00C17FFC"/>
    <w:rsid w:val="00C2146E"/>
    <w:rsid w:val="00C21900"/>
    <w:rsid w:val="00C2712D"/>
    <w:rsid w:val="00C31783"/>
    <w:rsid w:val="00C34E1E"/>
    <w:rsid w:val="00C37400"/>
    <w:rsid w:val="00C40257"/>
    <w:rsid w:val="00C420C1"/>
    <w:rsid w:val="00C42313"/>
    <w:rsid w:val="00C52086"/>
    <w:rsid w:val="00C544C3"/>
    <w:rsid w:val="00C61B18"/>
    <w:rsid w:val="00C672D7"/>
    <w:rsid w:val="00C7098D"/>
    <w:rsid w:val="00C746D1"/>
    <w:rsid w:val="00C75690"/>
    <w:rsid w:val="00C7644E"/>
    <w:rsid w:val="00C76E08"/>
    <w:rsid w:val="00C8053F"/>
    <w:rsid w:val="00C86F05"/>
    <w:rsid w:val="00C87093"/>
    <w:rsid w:val="00C903E6"/>
    <w:rsid w:val="00CA3E8C"/>
    <w:rsid w:val="00CA5999"/>
    <w:rsid w:val="00CA662A"/>
    <w:rsid w:val="00CB4754"/>
    <w:rsid w:val="00CB488F"/>
    <w:rsid w:val="00CB6512"/>
    <w:rsid w:val="00CD3B85"/>
    <w:rsid w:val="00CD4107"/>
    <w:rsid w:val="00CD486A"/>
    <w:rsid w:val="00CD6518"/>
    <w:rsid w:val="00CE1FD0"/>
    <w:rsid w:val="00CE260B"/>
    <w:rsid w:val="00CE5552"/>
    <w:rsid w:val="00CE76B3"/>
    <w:rsid w:val="00CE7F78"/>
    <w:rsid w:val="00CF13B4"/>
    <w:rsid w:val="00CF15D3"/>
    <w:rsid w:val="00CF5BA4"/>
    <w:rsid w:val="00CF5F86"/>
    <w:rsid w:val="00CF7148"/>
    <w:rsid w:val="00D104A9"/>
    <w:rsid w:val="00D15951"/>
    <w:rsid w:val="00D205F7"/>
    <w:rsid w:val="00D228CA"/>
    <w:rsid w:val="00D22C5F"/>
    <w:rsid w:val="00D25467"/>
    <w:rsid w:val="00D273F1"/>
    <w:rsid w:val="00D30A75"/>
    <w:rsid w:val="00D31861"/>
    <w:rsid w:val="00D3518A"/>
    <w:rsid w:val="00D41683"/>
    <w:rsid w:val="00D5243F"/>
    <w:rsid w:val="00D53BA7"/>
    <w:rsid w:val="00D609F7"/>
    <w:rsid w:val="00D61FD4"/>
    <w:rsid w:val="00D6243A"/>
    <w:rsid w:val="00D6579E"/>
    <w:rsid w:val="00D702EB"/>
    <w:rsid w:val="00D7308A"/>
    <w:rsid w:val="00D74C9F"/>
    <w:rsid w:val="00D87743"/>
    <w:rsid w:val="00D918E0"/>
    <w:rsid w:val="00D93E7B"/>
    <w:rsid w:val="00D940CB"/>
    <w:rsid w:val="00D94A50"/>
    <w:rsid w:val="00D95675"/>
    <w:rsid w:val="00D974AC"/>
    <w:rsid w:val="00DA0205"/>
    <w:rsid w:val="00DA2035"/>
    <w:rsid w:val="00DA3723"/>
    <w:rsid w:val="00DB1E07"/>
    <w:rsid w:val="00DB417A"/>
    <w:rsid w:val="00DB6365"/>
    <w:rsid w:val="00DC0FB2"/>
    <w:rsid w:val="00DD32F0"/>
    <w:rsid w:val="00DE14D1"/>
    <w:rsid w:val="00DE7BEB"/>
    <w:rsid w:val="00DF1433"/>
    <w:rsid w:val="00DF24D6"/>
    <w:rsid w:val="00E01712"/>
    <w:rsid w:val="00E02B00"/>
    <w:rsid w:val="00E03823"/>
    <w:rsid w:val="00E11384"/>
    <w:rsid w:val="00E1195B"/>
    <w:rsid w:val="00E12194"/>
    <w:rsid w:val="00E126E4"/>
    <w:rsid w:val="00E12D12"/>
    <w:rsid w:val="00E13140"/>
    <w:rsid w:val="00E16609"/>
    <w:rsid w:val="00E2193B"/>
    <w:rsid w:val="00E2731D"/>
    <w:rsid w:val="00E30F50"/>
    <w:rsid w:val="00E316DA"/>
    <w:rsid w:val="00E317AF"/>
    <w:rsid w:val="00E3254F"/>
    <w:rsid w:val="00E33BEE"/>
    <w:rsid w:val="00E36390"/>
    <w:rsid w:val="00E4121C"/>
    <w:rsid w:val="00E50472"/>
    <w:rsid w:val="00E63D27"/>
    <w:rsid w:val="00E7152E"/>
    <w:rsid w:val="00E745FD"/>
    <w:rsid w:val="00E767EF"/>
    <w:rsid w:val="00E80D8B"/>
    <w:rsid w:val="00E9050F"/>
    <w:rsid w:val="00E94571"/>
    <w:rsid w:val="00E94D60"/>
    <w:rsid w:val="00E950D4"/>
    <w:rsid w:val="00E97DC4"/>
    <w:rsid w:val="00EA1C5E"/>
    <w:rsid w:val="00EA2453"/>
    <w:rsid w:val="00EA4041"/>
    <w:rsid w:val="00EA6448"/>
    <w:rsid w:val="00EA7325"/>
    <w:rsid w:val="00EB0095"/>
    <w:rsid w:val="00EB282C"/>
    <w:rsid w:val="00EB484B"/>
    <w:rsid w:val="00EB717F"/>
    <w:rsid w:val="00EC0AEB"/>
    <w:rsid w:val="00EC2AFF"/>
    <w:rsid w:val="00EC3CB4"/>
    <w:rsid w:val="00EC40E9"/>
    <w:rsid w:val="00EC46C9"/>
    <w:rsid w:val="00ED1127"/>
    <w:rsid w:val="00ED695C"/>
    <w:rsid w:val="00ED77E3"/>
    <w:rsid w:val="00EE21FB"/>
    <w:rsid w:val="00EE3D4A"/>
    <w:rsid w:val="00EE4B62"/>
    <w:rsid w:val="00EE4EBC"/>
    <w:rsid w:val="00EE6E02"/>
    <w:rsid w:val="00EF0910"/>
    <w:rsid w:val="00EF1003"/>
    <w:rsid w:val="00EF23E4"/>
    <w:rsid w:val="00EF4A91"/>
    <w:rsid w:val="00F11C0E"/>
    <w:rsid w:val="00F11D78"/>
    <w:rsid w:val="00F13515"/>
    <w:rsid w:val="00F15B1C"/>
    <w:rsid w:val="00F22162"/>
    <w:rsid w:val="00F24FC1"/>
    <w:rsid w:val="00F33978"/>
    <w:rsid w:val="00F41051"/>
    <w:rsid w:val="00F52629"/>
    <w:rsid w:val="00F55C62"/>
    <w:rsid w:val="00F55E12"/>
    <w:rsid w:val="00F63B4C"/>
    <w:rsid w:val="00F65AF9"/>
    <w:rsid w:val="00F71857"/>
    <w:rsid w:val="00F77E73"/>
    <w:rsid w:val="00F82C7C"/>
    <w:rsid w:val="00F85D64"/>
    <w:rsid w:val="00F87F53"/>
    <w:rsid w:val="00F909F0"/>
    <w:rsid w:val="00F91840"/>
    <w:rsid w:val="00F92542"/>
    <w:rsid w:val="00F9596E"/>
    <w:rsid w:val="00F95E8A"/>
    <w:rsid w:val="00FA391A"/>
    <w:rsid w:val="00FA3CBF"/>
    <w:rsid w:val="00FA6746"/>
    <w:rsid w:val="00FA7EDE"/>
    <w:rsid w:val="00FB0220"/>
    <w:rsid w:val="00FB0E39"/>
    <w:rsid w:val="00FB780C"/>
    <w:rsid w:val="00FC3300"/>
    <w:rsid w:val="00FC3FD5"/>
    <w:rsid w:val="00FC5E6A"/>
    <w:rsid w:val="00FD0A23"/>
    <w:rsid w:val="00FD3BCF"/>
    <w:rsid w:val="00FE036F"/>
    <w:rsid w:val="00FE11EC"/>
    <w:rsid w:val="00FE2ED4"/>
    <w:rsid w:val="00FE3E5D"/>
    <w:rsid w:val="00FE43F1"/>
    <w:rsid w:val="00FE686F"/>
    <w:rsid w:val="00FE70B5"/>
    <w:rsid w:val="00FF0A3A"/>
    <w:rsid w:val="00FF4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950D4"/>
    <w:pPr>
      <w:overflowPunct w:val="0"/>
      <w:autoSpaceDE w:val="0"/>
      <w:autoSpaceDN w:val="0"/>
      <w:adjustRightInd w:val="0"/>
      <w:ind w:firstLine="227"/>
      <w:jc w:val="both"/>
      <w:textAlignment w:val="baseline"/>
    </w:pPr>
    <w:rPr>
      <w:rFonts w:ascii="Times" w:hAnsi="Times"/>
      <w:sz w:val="22"/>
      <w:lang w:val="en-US" w:eastAsia="de-DE"/>
    </w:rPr>
  </w:style>
  <w:style w:type="paragraph" w:styleId="berschrift1">
    <w:name w:val="heading 1"/>
    <w:basedOn w:val="Standard"/>
    <w:next w:val="Standard"/>
    <w:qFormat/>
    <w:rsid w:val="00E950D4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berschrift2">
    <w:name w:val="heading 2"/>
    <w:basedOn w:val="Standard"/>
    <w:next w:val="Standard"/>
    <w:qFormat/>
    <w:rsid w:val="00E950D4"/>
    <w:pPr>
      <w:keepNext/>
      <w:spacing w:before="240" w:after="120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E950D4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DB417A"/>
    <w:pPr>
      <w:keepNext/>
      <w:spacing w:after="120"/>
      <w:jc w:val="center"/>
      <w:outlineLvl w:val="3"/>
    </w:pPr>
    <w:rPr>
      <w:b/>
      <w:bCs/>
      <w:i/>
      <w:iCs/>
      <w:sz w:val="28"/>
      <w:szCs w:val="28"/>
    </w:rPr>
  </w:style>
  <w:style w:type="paragraph" w:styleId="berschrift5">
    <w:name w:val="heading 5"/>
    <w:basedOn w:val="Standard"/>
    <w:next w:val="Standard"/>
    <w:qFormat/>
    <w:rsid w:val="00DB417A"/>
    <w:pPr>
      <w:keepNext/>
      <w:pageBreakBefore/>
      <w:jc w:val="center"/>
      <w:outlineLvl w:val="4"/>
    </w:pPr>
    <w:rPr>
      <w:i/>
      <w:iCs/>
      <w:sz w:val="28"/>
      <w:szCs w:val="28"/>
    </w:rPr>
  </w:style>
  <w:style w:type="paragraph" w:styleId="berschrift6">
    <w:name w:val="heading 6"/>
    <w:basedOn w:val="Standard"/>
    <w:next w:val="Standard"/>
    <w:qFormat/>
    <w:rsid w:val="00DB417A"/>
    <w:pPr>
      <w:keepNext/>
      <w:spacing w:after="120"/>
      <w:outlineLvl w:val="5"/>
    </w:pPr>
    <w:rPr>
      <w:sz w:val="28"/>
      <w:szCs w:val="28"/>
    </w:rPr>
  </w:style>
  <w:style w:type="paragraph" w:styleId="berschrift7">
    <w:name w:val="heading 7"/>
    <w:basedOn w:val="Standard"/>
    <w:next w:val="Standard"/>
    <w:qFormat/>
    <w:rsid w:val="00DB417A"/>
    <w:pPr>
      <w:keepNext/>
      <w:spacing w:after="120"/>
      <w:ind w:firstLine="284"/>
      <w:outlineLvl w:val="6"/>
    </w:pPr>
    <w:rPr>
      <w:sz w:val="28"/>
      <w:szCs w:val="28"/>
    </w:rPr>
  </w:style>
  <w:style w:type="paragraph" w:styleId="berschrift8">
    <w:name w:val="heading 8"/>
    <w:basedOn w:val="Standard"/>
    <w:next w:val="Standard"/>
    <w:qFormat/>
    <w:rsid w:val="00DB417A"/>
    <w:pPr>
      <w:keepNext/>
      <w:spacing w:after="80" w:line="247" w:lineRule="auto"/>
      <w:outlineLvl w:val="7"/>
    </w:pPr>
    <w:rPr>
      <w:sz w:val="28"/>
      <w:szCs w:val="28"/>
      <w:u w:val="single"/>
    </w:rPr>
  </w:style>
  <w:style w:type="paragraph" w:styleId="berschrift9">
    <w:name w:val="heading 9"/>
    <w:basedOn w:val="Standard"/>
    <w:next w:val="Standard"/>
    <w:qFormat/>
    <w:rsid w:val="00DB417A"/>
    <w:pPr>
      <w:keepNext/>
      <w:spacing w:before="240"/>
      <w:outlineLvl w:val="8"/>
    </w:pPr>
    <w:rPr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E950D4"/>
    <w:rPr>
      <w:sz w:val="20"/>
    </w:rPr>
  </w:style>
  <w:style w:type="paragraph" w:styleId="Fuzeile">
    <w:name w:val="footer"/>
    <w:basedOn w:val="Standard"/>
    <w:rsid w:val="00E950D4"/>
    <w:pPr>
      <w:tabs>
        <w:tab w:val="center" w:pos="4536"/>
        <w:tab w:val="right" w:pos="9072"/>
      </w:tabs>
    </w:pPr>
  </w:style>
  <w:style w:type="paragraph" w:customStyle="1" w:styleId="Text12pt">
    <w:name w:val="Text 12 pt"/>
    <w:basedOn w:val="Standard"/>
    <w:rsid w:val="00DB417A"/>
    <w:pPr>
      <w:tabs>
        <w:tab w:val="left" w:pos="0"/>
        <w:tab w:val="left" w:pos="283"/>
      </w:tabs>
      <w:spacing w:after="80" w:line="336" w:lineRule="exact"/>
    </w:pPr>
    <w:rPr>
      <w:rFonts w:ascii="CG Times (W1)" w:hAnsi="CG Times (W1)"/>
      <w:kern w:val="24"/>
    </w:rPr>
  </w:style>
  <w:style w:type="paragraph" w:styleId="Textkrper-Zeileneinzug">
    <w:name w:val="Body Text Indent"/>
    <w:basedOn w:val="Standard"/>
    <w:rsid w:val="00DB417A"/>
    <w:pPr>
      <w:spacing w:after="80" w:line="247" w:lineRule="auto"/>
      <w:ind w:firstLine="284"/>
    </w:pPr>
    <w:rPr>
      <w:sz w:val="28"/>
      <w:szCs w:val="28"/>
    </w:rPr>
  </w:style>
  <w:style w:type="paragraph" w:styleId="Kopfzeile">
    <w:name w:val="header"/>
    <w:basedOn w:val="Standard"/>
    <w:link w:val="KopfzeileZchn"/>
    <w:rsid w:val="00E950D4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DB417A"/>
    <w:pPr>
      <w:spacing w:after="80" w:line="247" w:lineRule="auto"/>
    </w:pPr>
    <w:rPr>
      <w:sz w:val="28"/>
      <w:szCs w:val="28"/>
    </w:rPr>
  </w:style>
  <w:style w:type="paragraph" w:styleId="Textkrper-Einzug3">
    <w:name w:val="Body Text Indent 3"/>
    <w:basedOn w:val="Standard"/>
    <w:rsid w:val="00DB417A"/>
    <w:pPr>
      <w:spacing w:after="80" w:line="247" w:lineRule="auto"/>
      <w:ind w:firstLine="284"/>
    </w:pPr>
  </w:style>
  <w:style w:type="paragraph" w:styleId="Textkrper-Einzug2">
    <w:name w:val="Body Text Indent 2"/>
    <w:basedOn w:val="Standard"/>
    <w:rsid w:val="00DB417A"/>
    <w:pPr>
      <w:tabs>
        <w:tab w:val="left" w:pos="1985"/>
      </w:tabs>
      <w:spacing w:after="80" w:line="21" w:lineRule="atLeast"/>
      <w:ind w:left="1985" w:hanging="1559"/>
      <w:jc w:val="left"/>
    </w:pPr>
    <w:rPr>
      <w:i/>
      <w:iCs/>
      <w:sz w:val="28"/>
      <w:szCs w:val="28"/>
    </w:rPr>
  </w:style>
  <w:style w:type="paragraph" w:styleId="Beschriftung">
    <w:name w:val="caption"/>
    <w:basedOn w:val="Standard"/>
    <w:next w:val="Standard"/>
    <w:qFormat/>
    <w:rsid w:val="00DB417A"/>
    <w:pPr>
      <w:spacing w:after="80" w:line="247" w:lineRule="auto"/>
    </w:pPr>
    <w:rPr>
      <w:sz w:val="28"/>
      <w:szCs w:val="28"/>
    </w:rPr>
  </w:style>
  <w:style w:type="paragraph" w:styleId="Dokumentstruktur">
    <w:name w:val="Document Map"/>
    <w:basedOn w:val="Standard"/>
    <w:semiHidden/>
    <w:rsid w:val="00DB417A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556AEE"/>
    <w:rPr>
      <w:rFonts w:ascii="Tahoma" w:hAnsi="Tahoma" w:cs="Tahoma"/>
      <w:sz w:val="16"/>
      <w:szCs w:val="16"/>
    </w:rPr>
  </w:style>
  <w:style w:type="paragraph" w:customStyle="1" w:styleId="Runninghead-left">
    <w:name w:val="Running head - left"/>
    <w:basedOn w:val="Standard"/>
    <w:rsid w:val="00E950D4"/>
    <w:pPr>
      <w:pBdr>
        <w:bottom w:val="single" w:sz="6" w:space="5" w:color="auto"/>
      </w:pBdr>
      <w:tabs>
        <w:tab w:val="left" w:pos="680"/>
        <w:tab w:val="right" w:pos="6237"/>
        <w:tab w:val="right" w:pos="6917"/>
      </w:tabs>
      <w:spacing w:after="120" w:line="220" w:lineRule="exact"/>
      <w:ind w:firstLine="0"/>
      <w:jc w:val="left"/>
    </w:pPr>
    <w:rPr>
      <w:sz w:val="20"/>
    </w:rPr>
  </w:style>
  <w:style w:type="paragraph" w:customStyle="1" w:styleId="Runninghead-right">
    <w:name w:val="Running head - right"/>
    <w:basedOn w:val="Runninghead-left"/>
    <w:rsid w:val="00E950D4"/>
    <w:pPr>
      <w:jc w:val="right"/>
    </w:pPr>
  </w:style>
  <w:style w:type="paragraph" w:customStyle="1" w:styleId="author">
    <w:name w:val="author"/>
    <w:basedOn w:val="Standard"/>
    <w:next w:val="Standard"/>
    <w:rsid w:val="00E950D4"/>
    <w:pPr>
      <w:spacing w:after="220"/>
      <w:ind w:firstLine="0"/>
      <w:jc w:val="left"/>
    </w:pPr>
  </w:style>
  <w:style w:type="paragraph" w:customStyle="1" w:styleId="table">
    <w:name w:val="table"/>
    <w:basedOn w:val="Standard"/>
    <w:rsid w:val="00E950D4"/>
    <w:pPr>
      <w:ind w:firstLine="0"/>
      <w:jc w:val="left"/>
    </w:pPr>
    <w:rPr>
      <w:sz w:val="20"/>
      <w:szCs w:val="18"/>
    </w:rPr>
  </w:style>
  <w:style w:type="paragraph" w:customStyle="1" w:styleId="equation">
    <w:name w:val="equation"/>
    <w:basedOn w:val="Standard"/>
    <w:next w:val="Standard"/>
    <w:rsid w:val="00E950D4"/>
    <w:pPr>
      <w:tabs>
        <w:tab w:val="left" w:pos="6237"/>
      </w:tabs>
      <w:spacing w:before="120" w:after="120"/>
      <w:ind w:firstLine="0"/>
      <w:jc w:val="center"/>
    </w:pPr>
  </w:style>
  <w:style w:type="paragraph" w:customStyle="1" w:styleId="figlegend">
    <w:name w:val="figlegend"/>
    <w:basedOn w:val="Standard"/>
    <w:next w:val="Standard"/>
    <w:rsid w:val="00E950D4"/>
    <w:pPr>
      <w:keepLines/>
      <w:spacing w:before="120" w:after="240"/>
      <w:ind w:firstLine="0"/>
    </w:pPr>
    <w:rPr>
      <w:sz w:val="20"/>
    </w:rPr>
  </w:style>
  <w:style w:type="paragraph" w:customStyle="1" w:styleId="FunotentextFootnote">
    <w:name w:val="Fußnotentext.Footnote"/>
    <w:basedOn w:val="Standard"/>
    <w:rsid w:val="00E950D4"/>
    <w:pPr>
      <w:tabs>
        <w:tab w:val="left" w:pos="170"/>
      </w:tabs>
      <w:ind w:left="170" w:hanging="170"/>
    </w:pPr>
    <w:rPr>
      <w:sz w:val="20"/>
    </w:rPr>
  </w:style>
  <w:style w:type="character" w:styleId="Funotenzeichen">
    <w:name w:val="footnote reference"/>
    <w:basedOn w:val="Absatz-Standardschriftart"/>
    <w:semiHidden/>
    <w:rsid w:val="00E950D4"/>
    <w:rPr>
      <w:position w:val="6"/>
      <w:sz w:val="12"/>
      <w:vertAlign w:val="baseline"/>
    </w:rPr>
  </w:style>
  <w:style w:type="paragraph" w:customStyle="1" w:styleId="heading1">
    <w:name w:val="heading1"/>
    <w:basedOn w:val="Standard"/>
    <w:next w:val="p1a"/>
    <w:rsid w:val="00E950D4"/>
    <w:pPr>
      <w:keepNext/>
      <w:keepLines/>
      <w:tabs>
        <w:tab w:val="left" w:pos="454"/>
      </w:tabs>
      <w:suppressAutoHyphens/>
      <w:spacing w:before="520" w:after="280" w:line="280" w:lineRule="exact"/>
      <w:ind w:firstLine="0"/>
      <w:jc w:val="left"/>
    </w:pPr>
    <w:rPr>
      <w:rFonts w:ascii="Helvetica" w:hAnsi="Helvetica"/>
      <w:b/>
      <w:sz w:val="24"/>
    </w:rPr>
  </w:style>
  <w:style w:type="paragraph" w:customStyle="1" w:styleId="heading2">
    <w:name w:val="heading2"/>
    <w:basedOn w:val="Standard"/>
    <w:next w:val="p1a"/>
    <w:rsid w:val="00E950D4"/>
    <w:pPr>
      <w:keepNext/>
      <w:keepLines/>
      <w:tabs>
        <w:tab w:val="left" w:pos="510"/>
      </w:tabs>
      <w:suppressAutoHyphens/>
      <w:spacing w:before="440" w:after="220" w:line="240" w:lineRule="exact"/>
      <w:ind w:firstLine="0"/>
      <w:jc w:val="left"/>
    </w:pPr>
    <w:rPr>
      <w:rFonts w:ascii="Helvetica" w:hAnsi="Helvetica"/>
      <w:b/>
    </w:rPr>
  </w:style>
  <w:style w:type="paragraph" w:customStyle="1" w:styleId="heading3">
    <w:name w:val="heading3"/>
    <w:basedOn w:val="Standard"/>
    <w:next w:val="p1a"/>
    <w:rsid w:val="00E950D4"/>
    <w:pPr>
      <w:keepNext/>
      <w:keepLines/>
      <w:tabs>
        <w:tab w:val="left" w:pos="284"/>
      </w:tabs>
      <w:suppressAutoHyphens/>
      <w:spacing w:before="320" w:after="160" w:line="220" w:lineRule="exact"/>
      <w:ind w:firstLine="0"/>
      <w:jc w:val="left"/>
    </w:pPr>
    <w:rPr>
      <w:rFonts w:ascii="Helvetica" w:hAnsi="Helvetica"/>
      <w:b/>
      <w:i/>
      <w:sz w:val="20"/>
    </w:rPr>
  </w:style>
  <w:style w:type="paragraph" w:customStyle="1" w:styleId="Subitem">
    <w:name w:val="Subitem"/>
    <w:rsid w:val="00E950D4"/>
    <w:pPr>
      <w:numPr>
        <w:numId w:val="14"/>
      </w:numPr>
      <w:tabs>
        <w:tab w:val="clear" w:pos="587"/>
        <w:tab w:val="num" w:pos="454"/>
      </w:tabs>
      <w:jc w:val="both"/>
    </w:pPr>
    <w:rPr>
      <w:rFonts w:ascii="Times" w:hAnsi="Times"/>
      <w:sz w:val="22"/>
      <w:lang w:val="de-DE" w:eastAsia="de-DE"/>
    </w:rPr>
  </w:style>
  <w:style w:type="paragraph" w:customStyle="1" w:styleId="NumberedItem">
    <w:name w:val="Numbered Item"/>
    <w:basedOn w:val="Subitem"/>
    <w:rsid w:val="00E950D4"/>
  </w:style>
  <w:style w:type="paragraph" w:customStyle="1" w:styleId="p1a">
    <w:name w:val="p1a"/>
    <w:basedOn w:val="Standard"/>
    <w:next w:val="Standard"/>
    <w:link w:val="p1aChar"/>
    <w:rsid w:val="00E950D4"/>
    <w:pPr>
      <w:ind w:firstLine="0"/>
    </w:pPr>
  </w:style>
  <w:style w:type="paragraph" w:customStyle="1" w:styleId="petit">
    <w:name w:val="petit"/>
    <w:basedOn w:val="Standard"/>
    <w:link w:val="petitChar"/>
    <w:rsid w:val="00E950D4"/>
    <w:rPr>
      <w:sz w:val="20"/>
    </w:rPr>
  </w:style>
  <w:style w:type="paragraph" w:customStyle="1" w:styleId="reference">
    <w:name w:val="reference"/>
    <w:basedOn w:val="Standard"/>
    <w:rsid w:val="00E950D4"/>
    <w:pPr>
      <w:tabs>
        <w:tab w:val="left" w:pos="340"/>
      </w:tabs>
      <w:ind w:left="340" w:hanging="340"/>
    </w:pPr>
    <w:rPr>
      <w:sz w:val="20"/>
    </w:rPr>
  </w:style>
  <w:style w:type="paragraph" w:customStyle="1" w:styleId="Important">
    <w:name w:val="Important"/>
    <w:basedOn w:val="p1a"/>
    <w:rsid w:val="00E950D4"/>
    <w:pPr>
      <w:pBdr>
        <w:top w:val="single" w:sz="6" w:space="2" w:color="auto" w:shadow="1"/>
        <w:left w:val="single" w:sz="6" w:space="2" w:color="auto" w:shadow="1"/>
        <w:bottom w:val="single" w:sz="6" w:space="2" w:color="auto" w:shadow="1"/>
        <w:right w:val="single" w:sz="6" w:space="2" w:color="auto" w:shadow="1"/>
      </w:pBdr>
      <w:spacing w:before="120" w:after="120"/>
      <w:ind w:left="284" w:right="284"/>
    </w:pPr>
  </w:style>
  <w:style w:type="paragraph" w:customStyle="1" w:styleId="tablelegend">
    <w:name w:val="tablelegend"/>
    <w:basedOn w:val="Standard"/>
    <w:next w:val="Standard"/>
    <w:rsid w:val="00E950D4"/>
    <w:pPr>
      <w:keepNext/>
      <w:keepLines/>
      <w:spacing w:before="240" w:after="120"/>
      <w:ind w:firstLine="0"/>
    </w:pPr>
    <w:rPr>
      <w:sz w:val="20"/>
    </w:rPr>
  </w:style>
  <w:style w:type="paragraph" w:customStyle="1" w:styleId="tablenotes">
    <w:name w:val="tablenotes"/>
    <w:basedOn w:val="Standard"/>
    <w:next w:val="Standard"/>
    <w:rsid w:val="00E950D4"/>
    <w:pPr>
      <w:widowControl w:val="0"/>
      <w:ind w:firstLine="0"/>
      <w:jc w:val="left"/>
    </w:pPr>
    <w:rPr>
      <w:sz w:val="20"/>
    </w:rPr>
  </w:style>
  <w:style w:type="paragraph" w:customStyle="1" w:styleId="Titel1">
    <w:name w:val="Titel1"/>
    <w:basedOn w:val="Standard"/>
    <w:next w:val="p1a"/>
    <w:rsid w:val="00E950D4"/>
    <w:pPr>
      <w:keepNext/>
      <w:keepLines/>
      <w:pageBreakBefore/>
      <w:tabs>
        <w:tab w:val="left" w:pos="284"/>
      </w:tabs>
      <w:suppressAutoHyphens/>
      <w:spacing w:after="1680" w:line="348" w:lineRule="exact"/>
      <w:ind w:firstLine="0"/>
      <w:jc w:val="left"/>
    </w:pPr>
    <w:rPr>
      <w:rFonts w:ascii="Helvetica" w:hAnsi="Helvetica"/>
      <w:b/>
      <w:sz w:val="28"/>
    </w:rPr>
  </w:style>
  <w:style w:type="paragraph" w:styleId="Verzeichnis1">
    <w:name w:val="toc 1"/>
    <w:basedOn w:val="Standard"/>
    <w:next w:val="petit"/>
    <w:semiHidden/>
    <w:rsid w:val="00E950D4"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Verzeichnis2">
    <w:name w:val="toc 2"/>
    <w:basedOn w:val="Verzeichnis1"/>
    <w:semiHidden/>
    <w:rsid w:val="00E950D4"/>
    <w:pPr>
      <w:spacing w:before="0"/>
      <w:ind w:left="284"/>
    </w:pPr>
    <w:rPr>
      <w:b w:val="0"/>
    </w:rPr>
  </w:style>
  <w:style w:type="paragraph" w:styleId="Verzeichnis3">
    <w:name w:val="toc 3"/>
    <w:basedOn w:val="Verzeichnis1"/>
    <w:semiHidden/>
    <w:rsid w:val="00E950D4"/>
    <w:pPr>
      <w:spacing w:before="0"/>
      <w:ind w:left="510"/>
    </w:pPr>
    <w:rPr>
      <w:b w:val="0"/>
    </w:rPr>
  </w:style>
  <w:style w:type="paragraph" w:styleId="Index1">
    <w:name w:val="index 1"/>
    <w:basedOn w:val="Standard"/>
    <w:next w:val="Standard"/>
    <w:semiHidden/>
    <w:rsid w:val="00E950D4"/>
    <w:pPr>
      <w:ind w:left="220" w:hanging="220"/>
      <w:jc w:val="left"/>
    </w:pPr>
    <w:rPr>
      <w:sz w:val="20"/>
      <w:szCs w:val="21"/>
    </w:rPr>
  </w:style>
  <w:style w:type="paragraph" w:styleId="Index2">
    <w:name w:val="index 2"/>
    <w:basedOn w:val="Standard"/>
    <w:next w:val="Standard"/>
    <w:semiHidden/>
    <w:rsid w:val="00E950D4"/>
    <w:pPr>
      <w:ind w:left="440" w:hanging="220"/>
      <w:jc w:val="left"/>
    </w:pPr>
    <w:rPr>
      <w:sz w:val="20"/>
      <w:szCs w:val="21"/>
    </w:rPr>
  </w:style>
  <w:style w:type="paragraph" w:styleId="Index3">
    <w:name w:val="index 3"/>
    <w:basedOn w:val="Standard"/>
    <w:next w:val="Standard"/>
    <w:semiHidden/>
    <w:rsid w:val="00E950D4"/>
    <w:pPr>
      <w:ind w:left="660" w:hanging="220"/>
      <w:jc w:val="left"/>
    </w:pPr>
    <w:rPr>
      <w:szCs w:val="21"/>
    </w:rPr>
  </w:style>
  <w:style w:type="paragraph" w:styleId="Indexberschrift">
    <w:name w:val="index heading"/>
    <w:basedOn w:val="Standard"/>
    <w:next w:val="Index1"/>
    <w:semiHidden/>
    <w:rsid w:val="00E950D4"/>
    <w:pPr>
      <w:spacing w:before="240" w:after="120"/>
      <w:ind w:firstLine="0"/>
      <w:jc w:val="left"/>
    </w:pPr>
    <w:rPr>
      <w:b/>
      <w:bCs/>
      <w:sz w:val="20"/>
      <w:szCs w:val="31"/>
    </w:rPr>
  </w:style>
  <w:style w:type="paragraph" w:styleId="Funotentext">
    <w:name w:val="footnote text"/>
    <w:basedOn w:val="Standard"/>
    <w:semiHidden/>
    <w:rsid w:val="00E950D4"/>
    <w:rPr>
      <w:sz w:val="20"/>
    </w:rPr>
  </w:style>
  <w:style w:type="paragraph" w:styleId="Verzeichnis4">
    <w:name w:val="toc 4"/>
    <w:basedOn w:val="Standard"/>
    <w:next w:val="Standard"/>
    <w:autoRedefine/>
    <w:semiHidden/>
    <w:rsid w:val="00E950D4"/>
    <w:pPr>
      <w:ind w:left="660"/>
    </w:pPr>
  </w:style>
  <w:style w:type="paragraph" w:styleId="Verzeichnis5">
    <w:name w:val="toc 5"/>
    <w:basedOn w:val="Standard"/>
    <w:next w:val="Standard"/>
    <w:autoRedefine/>
    <w:semiHidden/>
    <w:rsid w:val="00E950D4"/>
    <w:pPr>
      <w:ind w:left="880"/>
    </w:pPr>
  </w:style>
  <w:style w:type="paragraph" w:styleId="Verzeichnis6">
    <w:name w:val="toc 6"/>
    <w:basedOn w:val="Standard"/>
    <w:next w:val="Standard"/>
    <w:autoRedefine/>
    <w:semiHidden/>
    <w:rsid w:val="00E950D4"/>
    <w:pPr>
      <w:ind w:left="1100"/>
    </w:pPr>
  </w:style>
  <w:style w:type="paragraph" w:styleId="Verzeichnis7">
    <w:name w:val="toc 7"/>
    <w:basedOn w:val="Standard"/>
    <w:next w:val="Standard"/>
    <w:autoRedefine/>
    <w:semiHidden/>
    <w:rsid w:val="00E950D4"/>
    <w:pPr>
      <w:ind w:left="1320"/>
    </w:pPr>
  </w:style>
  <w:style w:type="paragraph" w:styleId="Verzeichnis8">
    <w:name w:val="toc 8"/>
    <w:basedOn w:val="Standard"/>
    <w:next w:val="Standard"/>
    <w:autoRedefine/>
    <w:semiHidden/>
    <w:rsid w:val="00E950D4"/>
    <w:pPr>
      <w:ind w:left="1540"/>
    </w:pPr>
  </w:style>
  <w:style w:type="paragraph" w:styleId="Verzeichnis9">
    <w:name w:val="toc 9"/>
    <w:basedOn w:val="Standard"/>
    <w:next w:val="Standard"/>
    <w:autoRedefine/>
    <w:semiHidden/>
    <w:rsid w:val="00E950D4"/>
    <w:pPr>
      <w:ind w:left="1760"/>
    </w:pPr>
  </w:style>
  <w:style w:type="character" w:styleId="Hyperlink">
    <w:name w:val="Hyperlink"/>
    <w:basedOn w:val="Absatz-Standardschriftart"/>
    <w:rsid w:val="00E950D4"/>
    <w:rPr>
      <w:color w:val="0000FF"/>
      <w:u w:val="single"/>
    </w:rPr>
  </w:style>
  <w:style w:type="paragraph" w:styleId="Index4">
    <w:name w:val="index 4"/>
    <w:basedOn w:val="Standard"/>
    <w:next w:val="Standard"/>
    <w:autoRedefine/>
    <w:semiHidden/>
    <w:rsid w:val="00E950D4"/>
    <w:pPr>
      <w:ind w:left="880" w:hanging="220"/>
      <w:jc w:val="left"/>
    </w:pPr>
    <w:rPr>
      <w:rFonts w:ascii="Times New Roman" w:hAnsi="Times New Roman"/>
      <w:szCs w:val="21"/>
    </w:rPr>
  </w:style>
  <w:style w:type="paragraph" w:styleId="Index5">
    <w:name w:val="index 5"/>
    <w:basedOn w:val="Standard"/>
    <w:next w:val="Standard"/>
    <w:autoRedefine/>
    <w:semiHidden/>
    <w:rsid w:val="00E950D4"/>
    <w:pPr>
      <w:ind w:left="1100" w:hanging="220"/>
      <w:jc w:val="left"/>
    </w:pPr>
    <w:rPr>
      <w:rFonts w:ascii="Times New Roman" w:hAnsi="Times New Roman"/>
      <w:szCs w:val="21"/>
    </w:rPr>
  </w:style>
  <w:style w:type="paragraph" w:styleId="Index6">
    <w:name w:val="index 6"/>
    <w:basedOn w:val="Standard"/>
    <w:next w:val="Standard"/>
    <w:autoRedefine/>
    <w:semiHidden/>
    <w:rsid w:val="00E950D4"/>
    <w:pPr>
      <w:ind w:left="1320" w:hanging="220"/>
      <w:jc w:val="left"/>
    </w:pPr>
    <w:rPr>
      <w:rFonts w:ascii="Times New Roman" w:hAnsi="Times New Roman"/>
      <w:szCs w:val="21"/>
    </w:rPr>
  </w:style>
  <w:style w:type="paragraph" w:styleId="Index7">
    <w:name w:val="index 7"/>
    <w:basedOn w:val="Standard"/>
    <w:next w:val="Standard"/>
    <w:autoRedefine/>
    <w:semiHidden/>
    <w:rsid w:val="00E950D4"/>
    <w:pPr>
      <w:ind w:left="1540" w:hanging="220"/>
      <w:jc w:val="left"/>
    </w:pPr>
    <w:rPr>
      <w:rFonts w:ascii="Times New Roman" w:hAnsi="Times New Roman"/>
      <w:szCs w:val="21"/>
    </w:rPr>
  </w:style>
  <w:style w:type="paragraph" w:styleId="Index8">
    <w:name w:val="index 8"/>
    <w:basedOn w:val="Standard"/>
    <w:next w:val="Standard"/>
    <w:autoRedefine/>
    <w:semiHidden/>
    <w:rsid w:val="00E950D4"/>
    <w:pPr>
      <w:ind w:left="1760" w:hanging="220"/>
      <w:jc w:val="left"/>
    </w:pPr>
    <w:rPr>
      <w:rFonts w:ascii="Times New Roman" w:hAnsi="Times New Roman"/>
      <w:szCs w:val="21"/>
    </w:rPr>
  </w:style>
  <w:style w:type="paragraph" w:styleId="Index9">
    <w:name w:val="index 9"/>
    <w:basedOn w:val="Standard"/>
    <w:next w:val="Standard"/>
    <w:autoRedefine/>
    <w:semiHidden/>
    <w:rsid w:val="00E950D4"/>
    <w:pPr>
      <w:ind w:left="1980" w:hanging="220"/>
      <w:jc w:val="left"/>
    </w:pPr>
    <w:rPr>
      <w:rFonts w:ascii="Times New Roman" w:hAnsi="Times New Roman"/>
      <w:szCs w:val="21"/>
    </w:rPr>
  </w:style>
  <w:style w:type="paragraph" w:customStyle="1" w:styleId="BulletItem">
    <w:name w:val="Bullet Item"/>
    <w:rsid w:val="00E950D4"/>
    <w:pPr>
      <w:numPr>
        <w:numId w:val="13"/>
      </w:numPr>
      <w:tabs>
        <w:tab w:val="clear" w:pos="360"/>
        <w:tab w:val="left" w:pos="227"/>
        <w:tab w:val="left" w:pos="454"/>
      </w:tabs>
      <w:jc w:val="both"/>
    </w:pPr>
    <w:rPr>
      <w:rFonts w:ascii="Times" w:hAnsi="Times"/>
      <w:sz w:val="22"/>
      <w:lang w:val="de-DE" w:eastAsia="de-DE"/>
    </w:rPr>
  </w:style>
  <w:style w:type="character" w:customStyle="1" w:styleId="p1aChar">
    <w:name w:val="p1a Char"/>
    <w:basedOn w:val="Absatz-Standardschriftart"/>
    <w:link w:val="p1a"/>
    <w:rsid w:val="00867F6F"/>
    <w:rPr>
      <w:rFonts w:ascii="Times" w:hAnsi="Times"/>
      <w:sz w:val="22"/>
      <w:lang w:val="en-US" w:eastAsia="de-DE"/>
    </w:rPr>
  </w:style>
  <w:style w:type="character" w:customStyle="1" w:styleId="petitChar">
    <w:name w:val="petit Char"/>
    <w:basedOn w:val="Absatz-Standardschriftart"/>
    <w:link w:val="petit"/>
    <w:rsid w:val="007E2864"/>
    <w:rPr>
      <w:rFonts w:ascii="Times" w:hAnsi="Times"/>
      <w:lang w:val="en-US" w:eastAsia="de-DE"/>
    </w:rPr>
  </w:style>
  <w:style w:type="paragraph" w:customStyle="1" w:styleId="Betreff">
    <w:name w:val="Betreff"/>
    <w:basedOn w:val="Standard"/>
    <w:rsid w:val="00FE70B5"/>
    <w:pPr>
      <w:overflowPunct/>
      <w:autoSpaceDE/>
      <w:autoSpaceDN/>
      <w:adjustRightInd/>
      <w:ind w:firstLine="0"/>
      <w:jc w:val="left"/>
      <w:textAlignment w:val="auto"/>
    </w:pPr>
    <w:rPr>
      <w:rFonts w:ascii="Meridien Roman" w:hAnsi="Meridien Roman"/>
      <w:b/>
      <w:bCs/>
      <w:szCs w:val="24"/>
      <w:lang w:val="de-DE"/>
    </w:rPr>
  </w:style>
  <w:style w:type="paragraph" w:customStyle="1" w:styleId="Standard1">
    <w:name w:val="Standard 1"/>
    <w:basedOn w:val="Standard"/>
    <w:rsid w:val="008C38CF"/>
    <w:pPr>
      <w:spacing w:line="336" w:lineRule="exact"/>
      <w:ind w:firstLine="284"/>
    </w:pPr>
  </w:style>
  <w:style w:type="paragraph" w:customStyle="1" w:styleId="Literatur">
    <w:name w:val="Literatur"/>
    <w:rsid w:val="008C38CF"/>
    <w:pPr>
      <w:keepLines/>
      <w:spacing w:before="120" w:line="240" w:lineRule="exact"/>
      <w:ind w:left="431" w:hanging="431"/>
      <w:jc w:val="both"/>
    </w:pPr>
    <w:rPr>
      <w:rFonts w:ascii="Bookman" w:hAnsi="Bookman"/>
      <w:lang w:val="de-DE" w:eastAsia="de-DE"/>
    </w:rPr>
  </w:style>
  <w:style w:type="table" w:styleId="Tabellengitternetz">
    <w:name w:val="Table Grid"/>
    <w:basedOn w:val="NormaleTabelle"/>
    <w:uiPriority w:val="59"/>
    <w:rsid w:val="008C38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Standard"/>
    <w:rsid w:val="00717E4A"/>
    <w:pPr>
      <w:spacing w:before="120"/>
      <w:ind w:left="142" w:right="142"/>
    </w:pPr>
    <w:rPr>
      <w:lang w:val="de-CH"/>
    </w:rPr>
  </w:style>
  <w:style w:type="character" w:customStyle="1" w:styleId="KopfzeileZchn">
    <w:name w:val="Kopfzeile Zchn"/>
    <w:basedOn w:val="Absatz-Standardschriftart"/>
    <w:link w:val="Kopfzeile"/>
    <w:rsid w:val="00717E4A"/>
    <w:rPr>
      <w:rFonts w:ascii="Times" w:hAnsi="Times"/>
      <w:sz w:val="22"/>
      <w:lang w:val="en-US" w:eastAsia="de-DE"/>
    </w:rPr>
  </w:style>
  <w:style w:type="paragraph" w:customStyle="1" w:styleId="Titel2">
    <w:name w:val="Titel2"/>
    <w:basedOn w:val="Standard"/>
    <w:next w:val="p1a"/>
    <w:rsid w:val="00717E4A"/>
    <w:pPr>
      <w:keepNext/>
      <w:keepLines/>
      <w:pageBreakBefore/>
      <w:tabs>
        <w:tab w:val="left" w:pos="284"/>
      </w:tabs>
      <w:suppressAutoHyphens/>
      <w:spacing w:after="1680" w:line="348" w:lineRule="exact"/>
      <w:ind w:firstLine="0"/>
      <w:jc w:val="left"/>
    </w:pPr>
    <w:rPr>
      <w:rFonts w:ascii="Helvetica" w:hAnsi="Helvetica"/>
      <w:b/>
      <w:sz w:val="28"/>
    </w:rPr>
  </w:style>
  <w:style w:type="paragraph" w:customStyle="1" w:styleId="title">
    <w:name w:val="title"/>
    <w:basedOn w:val="Standard"/>
    <w:next w:val="p1a"/>
    <w:rsid w:val="00216A6F"/>
    <w:pPr>
      <w:keepNext/>
      <w:keepLines/>
      <w:pageBreakBefore/>
      <w:tabs>
        <w:tab w:val="left" w:pos="284"/>
      </w:tabs>
      <w:suppressAutoHyphens/>
      <w:overflowPunct/>
      <w:autoSpaceDE/>
      <w:autoSpaceDN/>
      <w:adjustRightInd/>
      <w:spacing w:after="1680" w:line="348" w:lineRule="exact"/>
      <w:ind w:firstLine="0"/>
      <w:jc w:val="left"/>
      <w:textAlignment w:val="auto"/>
    </w:pPr>
    <w:rPr>
      <w:rFonts w:ascii="Helvetica" w:hAnsi="Helvetica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950D4"/>
    <w:pPr>
      <w:overflowPunct w:val="0"/>
      <w:autoSpaceDE w:val="0"/>
      <w:autoSpaceDN w:val="0"/>
      <w:adjustRightInd w:val="0"/>
      <w:ind w:firstLine="227"/>
      <w:jc w:val="both"/>
      <w:textAlignment w:val="baseline"/>
    </w:pPr>
    <w:rPr>
      <w:rFonts w:ascii="Times" w:hAnsi="Times"/>
      <w:sz w:val="22"/>
      <w:lang w:val="en-US" w:eastAsia="de-DE"/>
    </w:rPr>
  </w:style>
  <w:style w:type="paragraph" w:styleId="berschrift1">
    <w:name w:val="heading 1"/>
    <w:basedOn w:val="Standard"/>
    <w:next w:val="Standard"/>
    <w:qFormat/>
    <w:rsid w:val="00E950D4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berschrift2">
    <w:name w:val="heading 2"/>
    <w:basedOn w:val="Standard"/>
    <w:next w:val="Standard"/>
    <w:qFormat/>
    <w:rsid w:val="00E950D4"/>
    <w:pPr>
      <w:keepNext/>
      <w:spacing w:before="240" w:after="120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E950D4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paragraph" w:styleId="berschrift4">
    <w:name w:val="heading 4"/>
    <w:basedOn w:val="Standard"/>
    <w:next w:val="Standard"/>
    <w:qFormat/>
    <w:pPr>
      <w:keepNext/>
      <w:spacing w:after="120"/>
      <w:jc w:val="center"/>
      <w:outlineLvl w:val="3"/>
    </w:pPr>
    <w:rPr>
      <w:b/>
      <w:bCs/>
      <w:i/>
      <w:iCs/>
      <w:sz w:val="28"/>
      <w:szCs w:val="28"/>
    </w:rPr>
  </w:style>
  <w:style w:type="paragraph" w:styleId="berschrift5">
    <w:name w:val="heading 5"/>
    <w:basedOn w:val="Standard"/>
    <w:next w:val="Standard"/>
    <w:qFormat/>
    <w:pPr>
      <w:keepNext/>
      <w:pageBreakBefore/>
      <w:jc w:val="center"/>
      <w:outlineLvl w:val="4"/>
    </w:pPr>
    <w:rPr>
      <w:i/>
      <w:iCs/>
      <w:sz w:val="28"/>
      <w:szCs w:val="28"/>
    </w:rPr>
  </w:style>
  <w:style w:type="paragraph" w:styleId="berschrift6">
    <w:name w:val="heading 6"/>
    <w:basedOn w:val="Standard"/>
    <w:next w:val="Standard"/>
    <w:qFormat/>
    <w:pPr>
      <w:keepNext/>
      <w:spacing w:after="120"/>
      <w:outlineLvl w:val="5"/>
    </w:pPr>
    <w:rPr>
      <w:sz w:val="28"/>
      <w:szCs w:val="28"/>
    </w:rPr>
  </w:style>
  <w:style w:type="paragraph" w:styleId="berschrift7">
    <w:name w:val="heading 7"/>
    <w:basedOn w:val="Standard"/>
    <w:next w:val="Standard"/>
    <w:qFormat/>
    <w:pPr>
      <w:keepNext/>
      <w:spacing w:after="120"/>
      <w:ind w:firstLine="284"/>
      <w:outlineLvl w:val="6"/>
    </w:pPr>
    <w:rPr>
      <w:sz w:val="28"/>
      <w:szCs w:val="28"/>
    </w:rPr>
  </w:style>
  <w:style w:type="paragraph" w:styleId="berschrift8">
    <w:name w:val="heading 8"/>
    <w:basedOn w:val="Standard"/>
    <w:next w:val="Standard"/>
    <w:qFormat/>
    <w:pPr>
      <w:keepNext/>
      <w:spacing w:after="80" w:line="247" w:lineRule="auto"/>
      <w:outlineLvl w:val="7"/>
    </w:pPr>
    <w:rPr>
      <w:sz w:val="28"/>
      <w:szCs w:val="28"/>
      <w:u w:val="single"/>
    </w:rPr>
  </w:style>
  <w:style w:type="paragraph" w:styleId="berschrift9">
    <w:name w:val="heading 9"/>
    <w:basedOn w:val="Standard"/>
    <w:next w:val="Standard"/>
    <w:qFormat/>
    <w:pPr>
      <w:keepNext/>
      <w:spacing w:before="240"/>
      <w:outlineLvl w:val="8"/>
    </w:pPr>
    <w:rPr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E950D4"/>
    <w:rPr>
      <w:sz w:val="20"/>
    </w:rPr>
  </w:style>
  <w:style w:type="paragraph" w:styleId="Fuzeile">
    <w:name w:val="footer"/>
    <w:basedOn w:val="Standard"/>
    <w:rsid w:val="00E950D4"/>
    <w:pPr>
      <w:tabs>
        <w:tab w:val="center" w:pos="4536"/>
        <w:tab w:val="right" w:pos="9072"/>
      </w:tabs>
    </w:pPr>
  </w:style>
  <w:style w:type="paragraph" w:customStyle="1" w:styleId="Text12pt">
    <w:name w:val="Text 12 pt"/>
    <w:basedOn w:val="Standard"/>
    <w:pPr>
      <w:tabs>
        <w:tab w:val="left" w:pos="0"/>
        <w:tab w:val="left" w:pos="283"/>
      </w:tabs>
      <w:spacing w:after="80" w:line="336" w:lineRule="exact"/>
    </w:pPr>
    <w:rPr>
      <w:rFonts w:ascii="CG Times (W1)" w:hAnsi="CG Times (W1)"/>
      <w:kern w:val="24"/>
    </w:rPr>
  </w:style>
  <w:style w:type="paragraph" w:styleId="Textkrper-Zeileneinzug">
    <w:name w:val="Body Text Indent"/>
    <w:basedOn w:val="Standard"/>
    <w:pPr>
      <w:spacing w:after="80" w:line="247" w:lineRule="auto"/>
      <w:ind w:firstLine="284"/>
    </w:pPr>
    <w:rPr>
      <w:sz w:val="28"/>
      <w:szCs w:val="28"/>
    </w:rPr>
  </w:style>
  <w:style w:type="paragraph" w:styleId="Kopfzeile">
    <w:name w:val="header"/>
    <w:basedOn w:val="Standard"/>
    <w:rsid w:val="00E950D4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after="80" w:line="247" w:lineRule="auto"/>
    </w:pPr>
    <w:rPr>
      <w:sz w:val="28"/>
      <w:szCs w:val="28"/>
    </w:rPr>
  </w:style>
  <w:style w:type="paragraph" w:styleId="Textkrper-Einzug3">
    <w:name w:val="Body Text Indent 3"/>
    <w:basedOn w:val="Standard"/>
    <w:pPr>
      <w:spacing w:after="80" w:line="247" w:lineRule="auto"/>
      <w:ind w:firstLine="284"/>
    </w:pPr>
  </w:style>
  <w:style w:type="paragraph" w:styleId="Textkrper-Einzug2">
    <w:name w:val="Body Text Indent 2"/>
    <w:basedOn w:val="Standard"/>
    <w:pPr>
      <w:tabs>
        <w:tab w:val="left" w:pos="1985"/>
      </w:tabs>
      <w:spacing w:after="80" w:line="21" w:lineRule="atLeast"/>
      <w:ind w:left="1985" w:hanging="1559"/>
      <w:jc w:val="left"/>
    </w:pPr>
    <w:rPr>
      <w:i/>
      <w:iCs/>
      <w:sz w:val="28"/>
      <w:szCs w:val="28"/>
    </w:rPr>
  </w:style>
  <w:style w:type="paragraph" w:styleId="Beschriftung">
    <w:name w:val="caption"/>
    <w:basedOn w:val="Standard"/>
    <w:next w:val="Standard"/>
    <w:qFormat/>
    <w:pPr>
      <w:spacing w:after="80" w:line="247" w:lineRule="auto"/>
    </w:pPr>
    <w:rPr>
      <w:sz w:val="28"/>
      <w:szCs w:val="28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556AEE"/>
    <w:rPr>
      <w:rFonts w:ascii="Tahoma" w:hAnsi="Tahoma" w:cs="Tahoma"/>
      <w:sz w:val="16"/>
      <w:szCs w:val="16"/>
    </w:rPr>
  </w:style>
  <w:style w:type="paragraph" w:customStyle="1" w:styleId="Runninghead-left">
    <w:name w:val="Running head - left"/>
    <w:basedOn w:val="Standard"/>
    <w:rsid w:val="00E950D4"/>
    <w:pPr>
      <w:pBdr>
        <w:bottom w:val="single" w:sz="6" w:space="5" w:color="auto"/>
      </w:pBdr>
      <w:tabs>
        <w:tab w:val="left" w:pos="680"/>
        <w:tab w:val="right" w:pos="6237"/>
        <w:tab w:val="right" w:pos="6917"/>
      </w:tabs>
      <w:spacing w:after="120" w:line="220" w:lineRule="exact"/>
      <w:ind w:firstLine="0"/>
      <w:jc w:val="left"/>
    </w:pPr>
    <w:rPr>
      <w:sz w:val="20"/>
    </w:rPr>
  </w:style>
  <w:style w:type="paragraph" w:customStyle="1" w:styleId="Runninghead-right">
    <w:name w:val="Running head - right"/>
    <w:basedOn w:val="Runninghead-left"/>
    <w:rsid w:val="00E950D4"/>
    <w:pPr>
      <w:jc w:val="right"/>
    </w:pPr>
  </w:style>
  <w:style w:type="paragraph" w:customStyle="1" w:styleId="author">
    <w:name w:val="author"/>
    <w:basedOn w:val="Standard"/>
    <w:next w:val="Standard"/>
    <w:rsid w:val="00E950D4"/>
    <w:pPr>
      <w:spacing w:after="220"/>
      <w:ind w:firstLine="0"/>
      <w:jc w:val="left"/>
    </w:pPr>
  </w:style>
  <w:style w:type="paragraph" w:customStyle="1" w:styleId="table">
    <w:name w:val="table"/>
    <w:basedOn w:val="Standard"/>
    <w:rsid w:val="00E950D4"/>
    <w:pPr>
      <w:ind w:firstLine="0"/>
      <w:jc w:val="left"/>
    </w:pPr>
    <w:rPr>
      <w:sz w:val="20"/>
      <w:szCs w:val="18"/>
    </w:rPr>
  </w:style>
  <w:style w:type="paragraph" w:customStyle="1" w:styleId="equation">
    <w:name w:val="equation"/>
    <w:basedOn w:val="Standard"/>
    <w:next w:val="Standard"/>
    <w:rsid w:val="00E950D4"/>
    <w:pPr>
      <w:tabs>
        <w:tab w:val="left" w:pos="6237"/>
      </w:tabs>
      <w:spacing w:before="120" w:after="120"/>
      <w:ind w:firstLine="0"/>
      <w:jc w:val="center"/>
    </w:pPr>
  </w:style>
  <w:style w:type="paragraph" w:customStyle="1" w:styleId="figlegend">
    <w:name w:val="figlegend"/>
    <w:basedOn w:val="Standard"/>
    <w:next w:val="Standard"/>
    <w:rsid w:val="00E950D4"/>
    <w:pPr>
      <w:keepLines/>
      <w:spacing w:before="120" w:after="240"/>
      <w:ind w:firstLine="0"/>
    </w:pPr>
    <w:rPr>
      <w:sz w:val="20"/>
    </w:rPr>
  </w:style>
  <w:style w:type="paragraph" w:customStyle="1" w:styleId="FunotentextFootnote">
    <w:name w:val="Fußnotentext.Footnote"/>
    <w:basedOn w:val="Standard"/>
    <w:rsid w:val="00E950D4"/>
    <w:pPr>
      <w:tabs>
        <w:tab w:val="left" w:pos="170"/>
      </w:tabs>
      <w:ind w:left="170" w:hanging="170"/>
    </w:pPr>
    <w:rPr>
      <w:sz w:val="20"/>
    </w:rPr>
  </w:style>
  <w:style w:type="character" w:styleId="Funotenzeichen">
    <w:name w:val="footnote reference"/>
    <w:basedOn w:val="Absatz-Standardschriftart"/>
    <w:semiHidden/>
    <w:rsid w:val="00E950D4"/>
    <w:rPr>
      <w:position w:val="6"/>
      <w:sz w:val="12"/>
      <w:vertAlign w:val="baseline"/>
    </w:rPr>
  </w:style>
  <w:style w:type="paragraph" w:customStyle="1" w:styleId="heading1">
    <w:name w:val="heading1"/>
    <w:basedOn w:val="Standard"/>
    <w:next w:val="p1a"/>
    <w:rsid w:val="00E950D4"/>
    <w:pPr>
      <w:keepNext/>
      <w:keepLines/>
      <w:tabs>
        <w:tab w:val="left" w:pos="454"/>
      </w:tabs>
      <w:suppressAutoHyphens/>
      <w:spacing w:before="520" w:after="280" w:line="280" w:lineRule="exact"/>
      <w:ind w:firstLine="0"/>
      <w:jc w:val="left"/>
    </w:pPr>
    <w:rPr>
      <w:rFonts w:ascii="Helvetica" w:hAnsi="Helvetica"/>
      <w:b/>
      <w:sz w:val="24"/>
    </w:rPr>
  </w:style>
  <w:style w:type="paragraph" w:customStyle="1" w:styleId="heading2">
    <w:name w:val="heading2"/>
    <w:basedOn w:val="Standard"/>
    <w:next w:val="p1a"/>
    <w:rsid w:val="00E950D4"/>
    <w:pPr>
      <w:keepNext/>
      <w:keepLines/>
      <w:tabs>
        <w:tab w:val="left" w:pos="510"/>
      </w:tabs>
      <w:suppressAutoHyphens/>
      <w:spacing w:before="440" w:after="220" w:line="240" w:lineRule="exact"/>
      <w:ind w:firstLine="0"/>
      <w:jc w:val="left"/>
    </w:pPr>
    <w:rPr>
      <w:rFonts w:ascii="Helvetica" w:hAnsi="Helvetica"/>
      <w:b/>
    </w:rPr>
  </w:style>
  <w:style w:type="paragraph" w:customStyle="1" w:styleId="heading3">
    <w:name w:val="heading3"/>
    <w:basedOn w:val="Standard"/>
    <w:next w:val="p1a"/>
    <w:rsid w:val="00E950D4"/>
    <w:pPr>
      <w:keepNext/>
      <w:keepLines/>
      <w:tabs>
        <w:tab w:val="left" w:pos="284"/>
      </w:tabs>
      <w:suppressAutoHyphens/>
      <w:spacing w:before="320" w:after="160" w:line="220" w:lineRule="exact"/>
      <w:ind w:firstLine="0"/>
      <w:jc w:val="left"/>
    </w:pPr>
    <w:rPr>
      <w:rFonts w:ascii="Helvetica" w:hAnsi="Helvetica"/>
      <w:b/>
      <w:i/>
      <w:sz w:val="20"/>
    </w:rPr>
  </w:style>
  <w:style w:type="paragraph" w:customStyle="1" w:styleId="Subitem">
    <w:name w:val="Subitem"/>
    <w:rsid w:val="00E950D4"/>
    <w:pPr>
      <w:numPr>
        <w:numId w:val="14"/>
      </w:numPr>
      <w:tabs>
        <w:tab w:val="clear" w:pos="587"/>
        <w:tab w:val="num" w:pos="454"/>
      </w:tabs>
      <w:jc w:val="both"/>
    </w:pPr>
    <w:rPr>
      <w:rFonts w:ascii="Times" w:hAnsi="Times"/>
      <w:sz w:val="22"/>
      <w:lang w:val="de-DE" w:eastAsia="de-DE"/>
    </w:rPr>
  </w:style>
  <w:style w:type="paragraph" w:customStyle="1" w:styleId="NumberedItem">
    <w:name w:val="Numbered Item"/>
    <w:basedOn w:val="Subitem"/>
    <w:rsid w:val="00E950D4"/>
  </w:style>
  <w:style w:type="paragraph" w:customStyle="1" w:styleId="p1a">
    <w:name w:val="p1a"/>
    <w:basedOn w:val="Standard"/>
    <w:next w:val="Standard"/>
    <w:link w:val="p1aChar"/>
    <w:rsid w:val="00E950D4"/>
    <w:pPr>
      <w:ind w:firstLine="0"/>
    </w:pPr>
  </w:style>
  <w:style w:type="paragraph" w:customStyle="1" w:styleId="petit">
    <w:name w:val="petit"/>
    <w:basedOn w:val="Standard"/>
    <w:link w:val="petitChar"/>
    <w:rsid w:val="00E950D4"/>
    <w:rPr>
      <w:sz w:val="20"/>
    </w:rPr>
  </w:style>
  <w:style w:type="paragraph" w:customStyle="1" w:styleId="reference">
    <w:name w:val="reference"/>
    <w:basedOn w:val="Standard"/>
    <w:rsid w:val="00E950D4"/>
    <w:pPr>
      <w:tabs>
        <w:tab w:val="left" w:pos="340"/>
      </w:tabs>
      <w:ind w:left="340" w:hanging="340"/>
    </w:pPr>
    <w:rPr>
      <w:sz w:val="20"/>
    </w:rPr>
  </w:style>
  <w:style w:type="paragraph" w:customStyle="1" w:styleId="Important">
    <w:name w:val="Important"/>
    <w:basedOn w:val="p1a"/>
    <w:rsid w:val="00E950D4"/>
    <w:pPr>
      <w:pBdr>
        <w:top w:val="single" w:sz="6" w:space="2" w:color="auto" w:shadow="1"/>
        <w:left w:val="single" w:sz="6" w:space="2" w:color="auto" w:shadow="1"/>
        <w:bottom w:val="single" w:sz="6" w:space="2" w:color="auto" w:shadow="1"/>
        <w:right w:val="single" w:sz="6" w:space="2" w:color="auto" w:shadow="1"/>
      </w:pBdr>
      <w:spacing w:before="120" w:after="120"/>
      <w:ind w:left="284" w:right="284"/>
    </w:pPr>
  </w:style>
  <w:style w:type="paragraph" w:customStyle="1" w:styleId="tablelegend">
    <w:name w:val="tablelegend"/>
    <w:basedOn w:val="Standard"/>
    <w:next w:val="Standard"/>
    <w:rsid w:val="00E950D4"/>
    <w:pPr>
      <w:keepNext/>
      <w:keepLines/>
      <w:spacing w:before="240" w:after="120"/>
      <w:ind w:firstLine="0"/>
    </w:pPr>
    <w:rPr>
      <w:sz w:val="20"/>
    </w:rPr>
  </w:style>
  <w:style w:type="paragraph" w:customStyle="1" w:styleId="tablenotes">
    <w:name w:val="tablenotes"/>
    <w:basedOn w:val="Standard"/>
    <w:next w:val="Standard"/>
    <w:rsid w:val="00E950D4"/>
    <w:pPr>
      <w:widowControl w:val="0"/>
      <w:ind w:firstLine="0"/>
      <w:jc w:val="left"/>
    </w:pPr>
    <w:rPr>
      <w:sz w:val="20"/>
    </w:rPr>
  </w:style>
  <w:style w:type="paragraph" w:customStyle="1" w:styleId="Titel1">
    <w:name w:val="Titel1"/>
    <w:basedOn w:val="Standard"/>
    <w:next w:val="p1a"/>
    <w:rsid w:val="00E950D4"/>
    <w:pPr>
      <w:keepNext/>
      <w:keepLines/>
      <w:pageBreakBefore/>
      <w:tabs>
        <w:tab w:val="left" w:pos="284"/>
      </w:tabs>
      <w:suppressAutoHyphens/>
      <w:spacing w:after="1680" w:line="348" w:lineRule="exact"/>
      <w:ind w:firstLine="0"/>
      <w:jc w:val="left"/>
    </w:pPr>
    <w:rPr>
      <w:rFonts w:ascii="Helvetica" w:hAnsi="Helvetica"/>
      <w:b/>
      <w:sz w:val="28"/>
    </w:rPr>
  </w:style>
  <w:style w:type="paragraph" w:styleId="Verzeichnis1">
    <w:name w:val="toc 1"/>
    <w:basedOn w:val="Standard"/>
    <w:next w:val="petit"/>
    <w:semiHidden/>
    <w:rsid w:val="00E950D4"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Verzeichnis2">
    <w:name w:val="toc 2"/>
    <w:basedOn w:val="Verzeichnis1"/>
    <w:semiHidden/>
    <w:rsid w:val="00E950D4"/>
    <w:pPr>
      <w:spacing w:before="0"/>
      <w:ind w:left="284"/>
    </w:pPr>
    <w:rPr>
      <w:b w:val="0"/>
    </w:rPr>
  </w:style>
  <w:style w:type="paragraph" w:styleId="Verzeichnis3">
    <w:name w:val="toc 3"/>
    <w:basedOn w:val="Verzeichnis1"/>
    <w:semiHidden/>
    <w:rsid w:val="00E950D4"/>
    <w:pPr>
      <w:spacing w:before="0"/>
      <w:ind w:left="510"/>
    </w:pPr>
    <w:rPr>
      <w:b w:val="0"/>
    </w:rPr>
  </w:style>
  <w:style w:type="paragraph" w:styleId="Index1">
    <w:name w:val="index 1"/>
    <w:basedOn w:val="Standard"/>
    <w:next w:val="Standard"/>
    <w:semiHidden/>
    <w:rsid w:val="00E950D4"/>
    <w:pPr>
      <w:ind w:left="220" w:hanging="220"/>
      <w:jc w:val="left"/>
    </w:pPr>
    <w:rPr>
      <w:sz w:val="20"/>
      <w:szCs w:val="21"/>
    </w:rPr>
  </w:style>
  <w:style w:type="paragraph" w:styleId="Index2">
    <w:name w:val="index 2"/>
    <w:basedOn w:val="Standard"/>
    <w:next w:val="Standard"/>
    <w:semiHidden/>
    <w:rsid w:val="00E950D4"/>
    <w:pPr>
      <w:ind w:left="440" w:hanging="220"/>
      <w:jc w:val="left"/>
    </w:pPr>
    <w:rPr>
      <w:sz w:val="20"/>
      <w:szCs w:val="21"/>
    </w:rPr>
  </w:style>
  <w:style w:type="paragraph" w:styleId="Index3">
    <w:name w:val="index 3"/>
    <w:basedOn w:val="Standard"/>
    <w:next w:val="Standard"/>
    <w:semiHidden/>
    <w:rsid w:val="00E950D4"/>
    <w:pPr>
      <w:ind w:left="660" w:hanging="220"/>
      <w:jc w:val="left"/>
    </w:pPr>
    <w:rPr>
      <w:szCs w:val="21"/>
    </w:rPr>
  </w:style>
  <w:style w:type="paragraph" w:styleId="Indexberschrift">
    <w:name w:val="index heading"/>
    <w:basedOn w:val="Standard"/>
    <w:next w:val="Index1"/>
    <w:semiHidden/>
    <w:rsid w:val="00E950D4"/>
    <w:pPr>
      <w:spacing w:before="240" w:after="120"/>
      <w:ind w:firstLine="0"/>
      <w:jc w:val="left"/>
    </w:pPr>
    <w:rPr>
      <w:b/>
      <w:bCs/>
      <w:sz w:val="20"/>
      <w:szCs w:val="31"/>
    </w:rPr>
  </w:style>
  <w:style w:type="paragraph" w:styleId="Funotentext">
    <w:name w:val="footnote text"/>
    <w:basedOn w:val="Standard"/>
    <w:semiHidden/>
    <w:rsid w:val="00E950D4"/>
    <w:rPr>
      <w:sz w:val="20"/>
    </w:rPr>
  </w:style>
  <w:style w:type="paragraph" w:styleId="Verzeichnis4">
    <w:name w:val="toc 4"/>
    <w:basedOn w:val="Standard"/>
    <w:next w:val="Standard"/>
    <w:autoRedefine/>
    <w:semiHidden/>
    <w:rsid w:val="00E950D4"/>
    <w:pPr>
      <w:ind w:left="660"/>
    </w:pPr>
  </w:style>
  <w:style w:type="paragraph" w:styleId="Verzeichnis5">
    <w:name w:val="toc 5"/>
    <w:basedOn w:val="Standard"/>
    <w:next w:val="Standard"/>
    <w:autoRedefine/>
    <w:semiHidden/>
    <w:rsid w:val="00E950D4"/>
    <w:pPr>
      <w:ind w:left="880"/>
    </w:pPr>
  </w:style>
  <w:style w:type="paragraph" w:styleId="Verzeichnis6">
    <w:name w:val="toc 6"/>
    <w:basedOn w:val="Standard"/>
    <w:next w:val="Standard"/>
    <w:autoRedefine/>
    <w:semiHidden/>
    <w:rsid w:val="00E950D4"/>
    <w:pPr>
      <w:ind w:left="1100"/>
    </w:pPr>
  </w:style>
  <w:style w:type="paragraph" w:styleId="Verzeichnis7">
    <w:name w:val="toc 7"/>
    <w:basedOn w:val="Standard"/>
    <w:next w:val="Standard"/>
    <w:autoRedefine/>
    <w:semiHidden/>
    <w:rsid w:val="00E950D4"/>
    <w:pPr>
      <w:ind w:left="1320"/>
    </w:pPr>
  </w:style>
  <w:style w:type="paragraph" w:styleId="Verzeichnis8">
    <w:name w:val="toc 8"/>
    <w:basedOn w:val="Standard"/>
    <w:next w:val="Standard"/>
    <w:autoRedefine/>
    <w:semiHidden/>
    <w:rsid w:val="00E950D4"/>
    <w:pPr>
      <w:ind w:left="1540"/>
    </w:pPr>
  </w:style>
  <w:style w:type="paragraph" w:styleId="Verzeichnis9">
    <w:name w:val="toc 9"/>
    <w:basedOn w:val="Standard"/>
    <w:next w:val="Standard"/>
    <w:autoRedefine/>
    <w:semiHidden/>
    <w:rsid w:val="00E950D4"/>
    <w:pPr>
      <w:ind w:left="1760"/>
    </w:pPr>
  </w:style>
  <w:style w:type="character" w:styleId="Hyperlink">
    <w:name w:val="Hyperlink"/>
    <w:basedOn w:val="Absatz-Standardschriftart"/>
    <w:rsid w:val="00E950D4"/>
    <w:rPr>
      <w:color w:val="0000FF"/>
      <w:u w:val="single"/>
    </w:rPr>
  </w:style>
  <w:style w:type="paragraph" w:styleId="Index4">
    <w:name w:val="index 4"/>
    <w:basedOn w:val="Standard"/>
    <w:next w:val="Standard"/>
    <w:autoRedefine/>
    <w:semiHidden/>
    <w:rsid w:val="00E950D4"/>
    <w:pPr>
      <w:ind w:left="880" w:hanging="220"/>
      <w:jc w:val="left"/>
    </w:pPr>
    <w:rPr>
      <w:rFonts w:ascii="Times New Roman" w:hAnsi="Times New Roman"/>
      <w:szCs w:val="21"/>
    </w:rPr>
  </w:style>
  <w:style w:type="paragraph" w:styleId="Index5">
    <w:name w:val="index 5"/>
    <w:basedOn w:val="Standard"/>
    <w:next w:val="Standard"/>
    <w:autoRedefine/>
    <w:semiHidden/>
    <w:rsid w:val="00E950D4"/>
    <w:pPr>
      <w:ind w:left="1100" w:hanging="220"/>
      <w:jc w:val="left"/>
    </w:pPr>
    <w:rPr>
      <w:rFonts w:ascii="Times New Roman" w:hAnsi="Times New Roman"/>
      <w:szCs w:val="21"/>
    </w:rPr>
  </w:style>
  <w:style w:type="paragraph" w:styleId="Index6">
    <w:name w:val="index 6"/>
    <w:basedOn w:val="Standard"/>
    <w:next w:val="Standard"/>
    <w:autoRedefine/>
    <w:semiHidden/>
    <w:rsid w:val="00E950D4"/>
    <w:pPr>
      <w:ind w:left="1320" w:hanging="220"/>
      <w:jc w:val="left"/>
    </w:pPr>
    <w:rPr>
      <w:rFonts w:ascii="Times New Roman" w:hAnsi="Times New Roman"/>
      <w:szCs w:val="21"/>
    </w:rPr>
  </w:style>
  <w:style w:type="paragraph" w:styleId="Index7">
    <w:name w:val="index 7"/>
    <w:basedOn w:val="Standard"/>
    <w:next w:val="Standard"/>
    <w:autoRedefine/>
    <w:semiHidden/>
    <w:rsid w:val="00E950D4"/>
    <w:pPr>
      <w:ind w:left="1540" w:hanging="220"/>
      <w:jc w:val="left"/>
    </w:pPr>
    <w:rPr>
      <w:rFonts w:ascii="Times New Roman" w:hAnsi="Times New Roman"/>
      <w:szCs w:val="21"/>
    </w:rPr>
  </w:style>
  <w:style w:type="paragraph" w:styleId="Index8">
    <w:name w:val="index 8"/>
    <w:basedOn w:val="Standard"/>
    <w:next w:val="Standard"/>
    <w:autoRedefine/>
    <w:semiHidden/>
    <w:rsid w:val="00E950D4"/>
    <w:pPr>
      <w:ind w:left="1760" w:hanging="220"/>
      <w:jc w:val="left"/>
    </w:pPr>
    <w:rPr>
      <w:rFonts w:ascii="Times New Roman" w:hAnsi="Times New Roman"/>
      <w:szCs w:val="21"/>
    </w:rPr>
  </w:style>
  <w:style w:type="paragraph" w:styleId="Index9">
    <w:name w:val="index 9"/>
    <w:basedOn w:val="Standard"/>
    <w:next w:val="Standard"/>
    <w:autoRedefine/>
    <w:semiHidden/>
    <w:rsid w:val="00E950D4"/>
    <w:pPr>
      <w:ind w:left="1980" w:hanging="220"/>
      <w:jc w:val="left"/>
    </w:pPr>
    <w:rPr>
      <w:rFonts w:ascii="Times New Roman" w:hAnsi="Times New Roman"/>
      <w:szCs w:val="21"/>
    </w:rPr>
  </w:style>
  <w:style w:type="paragraph" w:customStyle="1" w:styleId="BulletItem">
    <w:name w:val="Bullet Item"/>
    <w:rsid w:val="00E950D4"/>
    <w:pPr>
      <w:numPr>
        <w:numId w:val="13"/>
      </w:numPr>
      <w:tabs>
        <w:tab w:val="clear" w:pos="360"/>
        <w:tab w:val="left" w:pos="227"/>
        <w:tab w:val="left" w:pos="454"/>
      </w:tabs>
      <w:jc w:val="both"/>
    </w:pPr>
    <w:rPr>
      <w:rFonts w:ascii="Times" w:hAnsi="Times"/>
      <w:sz w:val="22"/>
      <w:lang w:val="de-DE" w:eastAsia="de-DE"/>
    </w:rPr>
  </w:style>
  <w:style w:type="character" w:customStyle="1" w:styleId="p1aChar">
    <w:name w:val="p1a Char"/>
    <w:basedOn w:val="Absatz-Standardschriftart"/>
    <w:link w:val="p1a"/>
    <w:rsid w:val="00867F6F"/>
    <w:rPr>
      <w:rFonts w:ascii="Times" w:hAnsi="Times"/>
      <w:sz w:val="22"/>
      <w:lang w:val="en-US" w:eastAsia="de-DE"/>
    </w:rPr>
  </w:style>
  <w:style w:type="character" w:customStyle="1" w:styleId="petitChar">
    <w:name w:val="petit Char"/>
    <w:basedOn w:val="Absatz-Standardschriftart"/>
    <w:link w:val="petit"/>
    <w:rsid w:val="007E2864"/>
    <w:rPr>
      <w:rFonts w:ascii="Times" w:hAnsi="Times"/>
      <w:lang w:val="en-US" w:eastAsia="de-DE"/>
    </w:rPr>
  </w:style>
  <w:style w:type="paragraph" w:customStyle="1" w:styleId="Betreff">
    <w:name w:val="Betreff"/>
    <w:basedOn w:val="Standard"/>
    <w:rsid w:val="00FE70B5"/>
    <w:pPr>
      <w:overflowPunct/>
      <w:autoSpaceDE/>
      <w:autoSpaceDN/>
      <w:adjustRightInd/>
      <w:ind w:firstLine="0"/>
      <w:jc w:val="left"/>
      <w:textAlignment w:val="auto"/>
    </w:pPr>
    <w:rPr>
      <w:rFonts w:ascii="Meridien Roman" w:hAnsi="Meridien Roman"/>
      <w:b/>
      <w:bCs/>
      <w:szCs w:val="24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0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4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w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2.xml"/><Relationship Id="rId8" Type="http://schemas.openxmlformats.org/officeDocument/2006/relationships/image" Target="media/image1.wmf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$hsgnet\Office\vorlagen\sv-layout-mono11-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12902-536B-4748-B210-BEE913341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sv-layout-mono11-e.dot</Template>
  <TotalTime>0</TotalTime>
  <Pages>46</Pages>
  <Words>449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2.	ANALYSE UNIVARIATER STATIONÄRER PROZESSE</vt:lpstr>
    </vt:vector>
  </TitlesOfParts>
  <Company>Universität St. Gallen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	ANALYSE UNIVARIATER STATIONÄRER PROZESSE</dc:title>
  <dc:creator>FU Berlin, FB WiWiss</dc:creator>
  <cp:lastModifiedBy>hassler</cp:lastModifiedBy>
  <cp:revision>2</cp:revision>
  <cp:lastPrinted>2015-09-08T15:00:00Z</cp:lastPrinted>
  <dcterms:created xsi:type="dcterms:W3CDTF">2016-01-08T11:03:00Z</dcterms:created>
  <dcterms:modified xsi:type="dcterms:W3CDTF">2016-01-08T11:03:00Z</dcterms:modified>
</cp:coreProperties>
</file>